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4C" w:rsidRDefault="0022034C" w:rsidP="0022034C">
      <w:pPr>
        <w:pStyle w:val="a7"/>
        <w:jc w:val="right"/>
        <w:rPr>
          <w:rFonts w:ascii="Arial" w:hAnsi="Arial" w:cs="Arial"/>
          <w:sz w:val="24"/>
          <w:szCs w:val="24"/>
        </w:rPr>
      </w:pPr>
      <w:r>
        <w:rPr>
          <w:rFonts w:ascii="Arial" w:hAnsi="Arial" w:cs="Arial"/>
          <w:sz w:val="24"/>
          <w:szCs w:val="24"/>
        </w:rPr>
        <w:t xml:space="preserve">                Официально опубликовано в периодическом                                                 печатном издании Новопокровского МО</w:t>
      </w:r>
    </w:p>
    <w:p w:rsidR="0022034C" w:rsidRDefault="0022034C" w:rsidP="0022034C">
      <w:pPr>
        <w:pStyle w:val="FR2"/>
        <w:ind w:left="0"/>
        <w:jc w:val="right"/>
        <w:rPr>
          <w:sz w:val="24"/>
          <w:szCs w:val="24"/>
        </w:rPr>
      </w:pPr>
      <w:r>
        <w:rPr>
          <w:sz w:val="24"/>
          <w:szCs w:val="24"/>
        </w:rPr>
        <w:t xml:space="preserve">                                                                                «</w:t>
      </w:r>
      <w:proofErr w:type="spellStart"/>
      <w:r>
        <w:rPr>
          <w:sz w:val="24"/>
          <w:szCs w:val="24"/>
        </w:rPr>
        <w:t>Новопокровский</w:t>
      </w:r>
      <w:proofErr w:type="spellEnd"/>
      <w:r>
        <w:rPr>
          <w:sz w:val="24"/>
          <w:szCs w:val="24"/>
        </w:rPr>
        <w:t xml:space="preserve"> вестник» от 3</w:t>
      </w:r>
      <w:r w:rsidR="0003012C">
        <w:rPr>
          <w:sz w:val="24"/>
          <w:szCs w:val="24"/>
        </w:rPr>
        <w:t>0</w:t>
      </w:r>
      <w:r>
        <w:rPr>
          <w:sz w:val="24"/>
          <w:szCs w:val="24"/>
        </w:rPr>
        <w:t>.0</w:t>
      </w:r>
      <w:r w:rsidR="0003012C">
        <w:rPr>
          <w:sz w:val="24"/>
          <w:szCs w:val="24"/>
        </w:rPr>
        <w:t>6</w:t>
      </w:r>
      <w:r>
        <w:rPr>
          <w:sz w:val="24"/>
          <w:szCs w:val="24"/>
        </w:rPr>
        <w:t>.2023 г</w:t>
      </w:r>
    </w:p>
    <w:p w:rsidR="0022034C" w:rsidRDefault="0022034C" w:rsidP="00124795">
      <w:pPr>
        <w:pStyle w:val="ConsPlusTitle"/>
        <w:jc w:val="center"/>
        <w:rPr>
          <w:rFonts w:ascii="Times New Roman" w:hAnsi="Times New Roman" w:cs="Times New Roman"/>
          <w:sz w:val="24"/>
          <w:szCs w:val="24"/>
        </w:rPr>
      </w:pPr>
    </w:p>
    <w:p w:rsidR="00124795" w:rsidRDefault="00124795" w:rsidP="00124795">
      <w:pPr>
        <w:pStyle w:val="ConsPlusTitle"/>
        <w:jc w:val="center"/>
        <w:rPr>
          <w:rFonts w:ascii="Times New Roman" w:hAnsi="Times New Roman" w:cs="Times New Roman"/>
          <w:sz w:val="24"/>
          <w:szCs w:val="24"/>
        </w:rPr>
      </w:pPr>
      <w:r w:rsidRPr="008B01FA">
        <w:rPr>
          <w:rFonts w:ascii="Times New Roman" w:hAnsi="Times New Roman" w:cs="Times New Roman"/>
          <w:sz w:val="24"/>
          <w:szCs w:val="24"/>
        </w:rPr>
        <w:t>АДМИНИСТРАЦИЯ</w:t>
      </w:r>
    </w:p>
    <w:p w:rsidR="00124795" w:rsidRDefault="00124795" w:rsidP="0012479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0E72E1">
        <w:rPr>
          <w:rFonts w:ascii="Times New Roman" w:hAnsi="Times New Roman" w:cs="Times New Roman"/>
          <w:sz w:val="24"/>
          <w:szCs w:val="24"/>
        </w:rPr>
        <w:t>НОВОПОКРОВСКОГО</w:t>
      </w:r>
      <w:r w:rsidRPr="008B01FA">
        <w:rPr>
          <w:rFonts w:ascii="Times New Roman" w:hAnsi="Times New Roman" w:cs="Times New Roman"/>
          <w:sz w:val="24"/>
          <w:szCs w:val="24"/>
        </w:rPr>
        <w:t xml:space="preserve"> СЕЛЬСОВЕТА</w:t>
      </w:r>
    </w:p>
    <w:p w:rsidR="00124795" w:rsidRPr="008B01FA" w:rsidRDefault="00124795" w:rsidP="00124795">
      <w:pPr>
        <w:pStyle w:val="ConsPlusTitle"/>
        <w:jc w:val="center"/>
        <w:rPr>
          <w:rFonts w:ascii="Times New Roman" w:hAnsi="Times New Roman" w:cs="Times New Roman"/>
          <w:sz w:val="24"/>
          <w:szCs w:val="24"/>
        </w:rPr>
      </w:pPr>
      <w:r>
        <w:rPr>
          <w:rFonts w:ascii="Times New Roman" w:hAnsi="Times New Roman" w:cs="Times New Roman"/>
          <w:sz w:val="24"/>
          <w:szCs w:val="24"/>
        </w:rPr>
        <w:t>ТАТАРСКОГО МУНИЦИПАЛЬНОГО РАЙОНА</w:t>
      </w:r>
    </w:p>
    <w:p w:rsidR="00124795" w:rsidRPr="008B01FA" w:rsidRDefault="00124795" w:rsidP="00124795">
      <w:pPr>
        <w:pStyle w:val="ConsPlusTitle"/>
        <w:jc w:val="center"/>
        <w:rPr>
          <w:rFonts w:ascii="Times New Roman" w:hAnsi="Times New Roman" w:cs="Times New Roman"/>
          <w:sz w:val="24"/>
          <w:szCs w:val="24"/>
        </w:rPr>
      </w:pPr>
      <w:r w:rsidRPr="008B01FA">
        <w:rPr>
          <w:rFonts w:ascii="Times New Roman" w:hAnsi="Times New Roman" w:cs="Times New Roman"/>
          <w:sz w:val="24"/>
          <w:szCs w:val="24"/>
        </w:rPr>
        <w:t>НОВОСИБИРСКОЙ ОБЛАСТИ</w:t>
      </w:r>
    </w:p>
    <w:p w:rsidR="00124795" w:rsidRDefault="00124795" w:rsidP="00124795">
      <w:pPr>
        <w:pStyle w:val="ConsPlusTitle"/>
        <w:jc w:val="center"/>
        <w:rPr>
          <w:rFonts w:ascii="Times New Roman" w:hAnsi="Times New Roman" w:cs="Times New Roman"/>
          <w:b w:val="0"/>
          <w:sz w:val="24"/>
          <w:szCs w:val="24"/>
        </w:rPr>
      </w:pPr>
    </w:p>
    <w:p w:rsidR="00124795" w:rsidRPr="008B01FA" w:rsidRDefault="00124795" w:rsidP="00124795">
      <w:pPr>
        <w:pStyle w:val="ConsPlusTitle"/>
        <w:jc w:val="center"/>
        <w:rPr>
          <w:rFonts w:ascii="Times New Roman" w:hAnsi="Times New Roman" w:cs="Times New Roman"/>
          <w:b w:val="0"/>
          <w:sz w:val="24"/>
          <w:szCs w:val="24"/>
        </w:rPr>
      </w:pPr>
    </w:p>
    <w:p w:rsidR="00124795" w:rsidRPr="008B01FA" w:rsidRDefault="00124795" w:rsidP="00124795">
      <w:pPr>
        <w:pStyle w:val="ConsPlusTitle"/>
        <w:jc w:val="center"/>
        <w:rPr>
          <w:rFonts w:ascii="Times New Roman" w:hAnsi="Times New Roman" w:cs="Times New Roman"/>
          <w:sz w:val="24"/>
          <w:szCs w:val="24"/>
        </w:rPr>
      </w:pPr>
      <w:r w:rsidRPr="008B01FA">
        <w:rPr>
          <w:rFonts w:ascii="Times New Roman" w:hAnsi="Times New Roman" w:cs="Times New Roman"/>
          <w:sz w:val="24"/>
          <w:szCs w:val="24"/>
        </w:rPr>
        <w:t>ПОСТАНОВЛЕНИЕ</w:t>
      </w:r>
    </w:p>
    <w:p w:rsidR="00124795" w:rsidRDefault="00124795" w:rsidP="00124795">
      <w:pPr>
        <w:pStyle w:val="ConsPlusTitle"/>
        <w:jc w:val="center"/>
        <w:rPr>
          <w:rFonts w:ascii="Times New Roman" w:hAnsi="Times New Roman" w:cs="Times New Roman"/>
          <w:b w:val="0"/>
          <w:sz w:val="24"/>
          <w:szCs w:val="24"/>
        </w:rPr>
      </w:pPr>
    </w:p>
    <w:p w:rsidR="00124795" w:rsidRPr="008B01FA" w:rsidRDefault="002B3E74" w:rsidP="00124795">
      <w:pPr>
        <w:pStyle w:val="ConsPlusTitle"/>
        <w:jc w:val="center"/>
        <w:rPr>
          <w:rFonts w:ascii="Times New Roman" w:hAnsi="Times New Roman" w:cs="Times New Roman"/>
          <w:b w:val="0"/>
          <w:sz w:val="24"/>
          <w:szCs w:val="24"/>
        </w:rPr>
      </w:pPr>
      <w:r>
        <w:rPr>
          <w:rFonts w:ascii="Times New Roman" w:hAnsi="Times New Roman" w:cs="Times New Roman"/>
          <w:b w:val="0"/>
          <w:color w:val="000000"/>
          <w:sz w:val="24"/>
          <w:szCs w:val="24"/>
        </w:rPr>
        <w:t xml:space="preserve">от </w:t>
      </w:r>
      <w:r w:rsidR="00B36B30">
        <w:rPr>
          <w:rFonts w:ascii="Times New Roman" w:hAnsi="Times New Roman" w:cs="Times New Roman"/>
          <w:b w:val="0"/>
          <w:color w:val="000000"/>
          <w:sz w:val="24"/>
          <w:szCs w:val="24"/>
        </w:rPr>
        <w:t>22.04</w:t>
      </w:r>
      <w:r w:rsidR="00124795" w:rsidRPr="008B01FA">
        <w:rPr>
          <w:rFonts w:ascii="Times New Roman" w:hAnsi="Times New Roman" w:cs="Times New Roman"/>
          <w:b w:val="0"/>
          <w:color w:val="000000"/>
          <w:sz w:val="24"/>
          <w:szCs w:val="24"/>
        </w:rPr>
        <w:t>.202</w:t>
      </w:r>
      <w:r w:rsidR="00B36B30">
        <w:rPr>
          <w:rFonts w:ascii="Times New Roman" w:hAnsi="Times New Roman" w:cs="Times New Roman"/>
          <w:b w:val="0"/>
          <w:color w:val="000000"/>
          <w:sz w:val="24"/>
          <w:szCs w:val="24"/>
        </w:rPr>
        <w:t>4 г</w:t>
      </w:r>
      <w:r w:rsidR="00124795" w:rsidRPr="008B01FA">
        <w:rPr>
          <w:rFonts w:ascii="Times New Roman" w:hAnsi="Times New Roman" w:cs="Times New Roman"/>
          <w:b w:val="0"/>
          <w:color w:val="000000"/>
          <w:sz w:val="24"/>
          <w:szCs w:val="24"/>
        </w:rPr>
        <w:t xml:space="preserve">              </w:t>
      </w:r>
      <w:r w:rsidR="000E72E1">
        <w:rPr>
          <w:rFonts w:ascii="Times New Roman" w:hAnsi="Times New Roman" w:cs="Times New Roman"/>
          <w:b w:val="0"/>
          <w:color w:val="000000"/>
          <w:sz w:val="24"/>
          <w:szCs w:val="24"/>
        </w:rPr>
        <w:t xml:space="preserve">                    </w:t>
      </w:r>
      <w:r w:rsidR="00124795" w:rsidRPr="008B01FA">
        <w:rPr>
          <w:rFonts w:ascii="Times New Roman" w:hAnsi="Times New Roman" w:cs="Times New Roman"/>
          <w:b w:val="0"/>
          <w:color w:val="000000"/>
          <w:sz w:val="24"/>
          <w:szCs w:val="24"/>
        </w:rPr>
        <w:t xml:space="preserve">с. </w:t>
      </w:r>
      <w:r w:rsidR="006F745E">
        <w:rPr>
          <w:rFonts w:ascii="Times New Roman" w:hAnsi="Times New Roman" w:cs="Times New Roman"/>
          <w:b w:val="0"/>
          <w:color w:val="000000"/>
          <w:sz w:val="24"/>
          <w:szCs w:val="24"/>
        </w:rPr>
        <w:t>Новопокров</w:t>
      </w:r>
      <w:r w:rsidR="000E72E1">
        <w:rPr>
          <w:rFonts w:ascii="Times New Roman" w:hAnsi="Times New Roman" w:cs="Times New Roman"/>
          <w:b w:val="0"/>
          <w:color w:val="000000"/>
          <w:sz w:val="24"/>
          <w:szCs w:val="24"/>
        </w:rPr>
        <w:t>ка</w:t>
      </w:r>
      <w:r w:rsidR="00124795">
        <w:rPr>
          <w:rFonts w:ascii="Times New Roman" w:hAnsi="Times New Roman" w:cs="Times New Roman"/>
          <w:b w:val="0"/>
          <w:color w:val="000000"/>
          <w:sz w:val="24"/>
          <w:szCs w:val="24"/>
        </w:rPr>
        <w:t xml:space="preserve">   </w:t>
      </w:r>
      <w:r w:rsidR="00124795" w:rsidRPr="008B01FA">
        <w:rPr>
          <w:rFonts w:ascii="Times New Roman" w:hAnsi="Times New Roman" w:cs="Times New Roman"/>
          <w:b w:val="0"/>
          <w:color w:val="000000"/>
          <w:sz w:val="24"/>
          <w:szCs w:val="24"/>
        </w:rPr>
        <w:t xml:space="preserve">               </w:t>
      </w:r>
      <w:r w:rsidR="000E72E1">
        <w:rPr>
          <w:rFonts w:ascii="Times New Roman" w:hAnsi="Times New Roman" w:cs="Times New Roman"/>
          <w:b w:val="0"/>
          <w:color w:val="000000"/>
          <w:sz w:val="24"/>
          <w:szCs w:val="24"/>
        </w:rPr>
        <w:t xml:space="preserve">                              №</w:t>
      </w:r>
      <w:r w:rsidR="00B36B30">
        <w:rPr>
          <w:rFonts w:ascii="Times New Roman" w:hAnsi="Times New Roman" w:cs="Times New Roman"/>
          <w:b w:val="0"/>
          <w:color w:val="000000"/>
          <w:sz w:val="24"/>
          <w:szCs w:val="24"/>
        </w:rPr>
        <w:t>33</w:t>
      </w:r>
      <w:r w:rsidR="00124795">
        <w:rPr>
          <w:rFonts w:ascii="Times New Roman" w:hAnsi="Times New Roman" w:cs="Times New Roman"/>
          <w:b w:val="0"/>
          <w:color w:val="000000"/>
          <w:sz w:val="24"/>
          <w:szCs w:val="24"/>
        </w:rPr>
        <w:t xml:space="preserve"> </w:t>
      </w:r>
    </w:p>
    <w:p w:rsidR="006F745E" w:rsidRDefault="006F745E" w:rsidP="006F745E">
      <w:pPr>
        <w:shd w:val="clear" w:color="auto" w:fill="FFFFFF"/>
        <w:spacing w:after="0" w:line="240" w:lineRule="auto"/>
        <w:jc w:val="center"/>
        <w:rPr>
          <w:rFonts w:ascii="Arial" w:eastAsia="Times New Roman" w:hAnsi="Arial" w:cs="Arial"/>
          <w:bCs/>
          <w:sz w:val="24"/>
          <w:szCs w:val="24"/>
        </w:rPr>
      </w:pPr>
    </w:p>
    <w:p w:rsidR="006F745E" w:rsidRDefault="006F745E" w:rsidP="006F745E">
      <w:pPr>
        <w:shd w:val="clear" w:color="auto" w:fill="FFFFFF"/>
        <w:spacing w:after="0" w:line="240" w:lineRule="auto"/>
        <w:jc w:val="center"/>
        <w:rPr>
          <w:rFonts w:ascii="Arial" w:eastAsia="Times New Roman" w:hAnsi="Arial" w:cs="Arial"/>
          <w:bCs/>
          <w:sz w:val="24"/>
          <w:szCs w:val="24"/>
        </w:rPr>
      </w:pPr>
    </w:p>
    <w:p w:rsidR="006F745E" w:rsidRPr="006F745E" w:rsidRDefault="006F745E" w:rsidP="006F745E">
      <w:pPr>
        <w:shd w:val="clear" w:color="auto" w:fill="FFFFFF"/>
        <w:spacing w:after="0" w:line="240" w:lineRule="auto"/>
        <w:jc w:val="center"/>
        <w:rPr>
          <w:rFonts w:ascii="Arial" w:eastAsia="Times New Roman" w:hAnsi="Arial" w:cs="Arial"/>
          <w:b/>
          <w:bCs/>
          <w:sz w:val="24"/>
          <w:szCs w:val="24"/>
        </w:rPr>
      </w:pPr>
      <w:r w:rsidRPr="006F745E">
        <w:rPr>
          <w:rFonts w:ascii="Arial" w:eastAsia="Times New Roman" w:hAnsi="Arial" w:cs="Arial"/>
          <w:b/>
          <w:bCs/>
          <w:sz w:val="24"/>
          <w:szCs w:val="24"/>
        </w:rPr>
        <w:t xml:space="preserve">О внесении изменений в постановление № 20 от 05.06.2023 г </w:t>
      </w:r>
      <w:proofErr w:type="gramStart"/>
      <w:r w:rsidRPr="006F745E">
        <w:rPr>
          <w:rFonts w:ascii="Arial" w:eastAsia="Times New Roman" w:hAnsi="Arial" w:cs="Arial"/>
          <w:b/>
          <w:bCs/>
          <w:sz w:val="24"/>
          <w:szCs w:val="24"/>
        </w:rPr>
        <w:t>Об</w:t>
      </w:r>
      <w:proofErr w:type="gramEnd"/>
      <w:r w:rsidRPr="006F745E">
        <w:rPr>
          <w:rFonts w:ascii="Arial" w:eastAsia="Times New Roman" w:hAnsi="Arial" w:cs="Arial"/>
          <w:b/>
          <w:bCs/>
          <w:sz w:val="24"/>
          <w:szCs w:val="24"/>
        </w:rPr>
        <w:t xml:space="preserve"> утверждении административного регламента пред</w:t>
      </w:r>
      <w:r w:rsidR="005D07AE">
        <w:rPr>
          <w:rFonts w:ascii="Arial" w:eastAsia="Times New Roman" w:hAnsi="Arial" w:cs="Arial"/>
          <w:b/>
          <w:bCs/>
          <w:sz w:val="24"/>
          <w:szCs w:val="24"/>
        </w:rPr>
        <w:t>оставления муниципальной услуги</w:t>
      </w:r>
      <w:r w:rsidRPr="006F745E">
        <w:rPr>
          <w:rFonts w:ascii="Arial" w:eastAsia="Times New Roman" w:hAnsi="Arial" w:cs="Arial"/>
          <w:b/>
          <w:bCs/>
          <w:sz w:val="24"/>
          <w:szCs w:val="24"/>
        </w:rPr>
        <w:t xml:space="preserve"> «Оказание поддержки субъектам инвестиционной деятельности в реализации инвести</w:t>
      </w:r>
      <w:r w:rsidR="005D07AE">
        <w:rPr>
          <w:rFonts w:ascii="Arial" w:eastAsia="Times New Roman" w:hAnsi="Arial" w:cs="Arial"/>
          <w:b/>
          <w:bCs/>
          <w:sz w:val="24"/>
          <w:szCs w:val="24"/>
        </w:rPr>
        <w:t xml:space="preserve">ционных проектов на территории </w:t>
      </w:r>
      <w:r w:rsidRPr="006F745E">
        <w:rPr>
          <w:rFonts w:ascii="Arial" w:eastAsia="Times New Roman" w:hAnsi="Arial" w:cs="Arial"/>
          <w:b/>
          <w:bCs/>
          <w:sz w:val="24"/>
          <w:szCs w:val="24"/>
        </w:rPr>
        <w:t>Новопокровского сельсовета Татарского района Новосибирской области»</w:t>
      </w:r>
    </w:p>
    <w:p w:rsidR="006F745E" w:rsidRPr="002100A7" w:rsidRDefault="006F745E" w:rsidP="006F745E">
      <w:pPr>
        <w:shd w:val="clear" w:color="auto" w:fill="FFFFFF"/>
        <w:spacing w:after="0" w:line="240" w:lineRule="auto"/>
        <w:jc w:val="center"/>
        <w:rPr>
          <w:rFonts w:ascii="Arial" w:eastAsia="Times New Roman" w:hAnsi="Arial" w:cs="Arial"/>
          <w:sz w:val="24"/>
          <w:szCs w:val="24"/>
        </w:rPr>
      </w:pPr>
    </w:p>
    <w:p w:rsidR="00614B81" w:rsidRPr="00F6251A" w:rsidRDefault="00614B81" w:rsidP="006F745E">
      <w:pPr>
        <w:spacing w:after="0" w:line="240" w:lineRule="auto"/>
        <w:jc w:val="both"/>
        <w:rPr>
          <w:rFonts w:ascii="Arial" w:eastAsia="Times New Roman" w:hAnsi="Arial" w:cs="Arial"/>
          <w:color w:val="000000"/>
          <w:sz w:val="24"/>
          <w:szCs w:val="24"/>
        </w:rPr>
      </w:pPr>
    </w:p>
    <w:p w:rsidR="006F745E" w:rsidRPr="002100A7" w:rsidRDefault="006F745E" w:rsidP="006F745E">
      <w:pPr>
        <w:widowControl w:val="0"/>
        <w:autoSpaceDE w:val="0"/>
        <w:autoSpaceDN w:val="0"/>
        <w:adjustRightInd w:val="0"/>
        <w:jc w:val="both"/>
        <w:rPr>
          <w:rFonts w:ascii="Arial" w:eastAsia="Times New Roman" w:hAnsi="Arial" w:cs="Arial"/>
          <w:sz w:val="24"/>
          <w:szCs w:val="24"/>
        </w:rPr>
      </w:pPr>
      <w:r w:rsidRPr="002100A7">
        <w:rPr>
          <w:rFonts w:ascii="Arial" w:eastAsia="Times New Roman" w:hAnsi="Arial" w:cs="Arial"/>
          <w:sz w:val="24"/>
          <w:szCs w:val="24"/>
        </w:rPr>
        <w:t>В соответствии с требованиями  Федерального закона от 27.07.2010 г.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 ФЗ от 25.02.1999 № 39-ФЗ «Об инвестиционной деятельности в РФ, осуществляемой в форме капитальных вложений» постановлением Правительства Российской Федерации  от 16.05.2011г. №373 «</w:t>
      </w:r>
      <w:r w:rsidRPr="002100A7">
        <w:rPr>
          <w:rFonts w:ascii="Arial" w:eastAsia="Calibri"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100A7">
        <w:rPr>
          <w:rFonts w:ascii="Arial" w:eastAsia="Times New Roman" w:hAnsi="Arial" w:cs="Arial"/>
          <w:sz w:val="24"/>
          <w:szCs w:val="24"/>
        </w:rPr>
        <w:t xml:space="preserve">Уставом </w:t>
      </w:r>
      <w:r w:rsidR="00136E59">
        <w:rPr>
          <w:rFonts w:ascii="Arial" w:eastAsia="Times New Roman" w:hAnsi="Arial" w:cs="Arial"/>
          <w:sz w:val="24"/>
          <w:szCs w:val="24"/>
        </w:rPr>
        <w:t>Новопокровского</w:t>
      </w:r>
      <w:r w:rsidRPr="002100A7">
        <w:rPr>
          <w:rFonts w:ascii="Arial" w:eastAsia="Times New Roman" w:hAnsi="Arial" w:cs="Arial"/>
          <w:sz w:val="24"/>
          <w:szCs w:val="24"/>
        </w:rPr>
        <w:t xml:space="preserve">  сельсовета Татарского района Новосибирской области и в целях повышения доступности и качества  предоставления муниципальной услуги</w:t>
      </w:r>
      <w:r w:rsidRPr="002100A7">
        <w:rPr>
          <w:rFonts w:ascii="Arial" w:eastAsia="Times New Roman" w:hAnsi="Arial" w:cs="Arial"/>
          <w:bCs/>
          <w:sz w:val="24"/>
          <w:szCs w:val="24"/>
        </w:rPr>
        <w:t xml:space="preserve">  </w:t>
      </w:r>
      <w:r w:rsidRPr="002100A7">
        <w:rPr>
          <w:rFonts w:ascii="Arial" w:eastAsia="Times New Roman" w:hAnsi="Arial" w:cs="Arial"/>
          <w:sz w:val="24"/>
          <w:szCs w:val="24"/>
        </w:rPr>
        <w:t>ПОСТАНОВЛЯЮ:</w:t>
      </w:r>
    </w:p>
    <w:p w:rsidR="006F745E" w:rsidRPr="002100A7" w:rsidRDefault="006F745E" w:rsidP="006F745E">
      <w:pPr>
        <w:spacing w:after="0" w:line="240" w:lineRule="auto"/>
        <w:jc w:val="both"/>
        <w:rPr>
          <w:rFonts w:ascii="Arial" w:eastAsia="Times New Roman" w:hAnsi="Arial" w:cs="Arial"/>
          <w:sz w:val="24"/>
          <w:szCs w:val="24"/>
        </w:rPr>
      </w:pPr>
      <w:r w:rsidRPr="006B5556">
        <w:rPr>
          <w:rFonts w:ascii="Arial" w:eastAsia="Calibri" w:hAnsi="Arial" w:cs="Arial"/>
          <w:sz w:val="24"/>
          <w:szCs w:val="24"/>
        </w:rPr>
        <w:t xml:space="preserve">        </w:t>
      </w:r>
      <w:r w:rsidRPr="006B5556">
        <w:rPr>
          <w:rFonts w:ascii="Arial" w:eastAsia="Times New Roman" w:hAnsi="Arial" w:cs="Arial"/>
          <w:sz w:val="24"/>
          <w:szCs w:val="24"/>
        </w:rPr>
        <w:t>1.Внест</w:t>
      </w:r>
      <w:r w:rsidRPr="002100A7">
        <w:rPr>
          <w:rFonts w:ascii="Arial" w:eastAsia="Times New Roman" w:hAnsi="Arial" w:cs="Arial"/>
          <w:sz w:val="24"/>
          <w:szCs w:val="24"/>
        </w:rPr>
        <w:t>и</w:t>
      </w:r>
      <w:r w:rsidR="00136E59">
        <w:rPr>
          <w:rFonts w:ascii="Arial" w:eastAsia="Times New Roman" w:hAnsi="Arial" w:cs="Arial"/>
          <w:sz w:val="24"/>
          <w:szCs w:val="24"/>
        </w:rPr>
        <w:t xml:space="preserve"> изменение в постановление от 05</w:t>
      </w:r>
      <w:r w:rsidRPr="006B5556">
        <w:rPr>
          <w:rFonts w:ascii="Arial" w:eastAsia="Times New Roman" w:hAnsi="Arial" w:cs="Arial"/>
          <w:sz w:val="24"/>
          <w:szCs w:val="24"/>
        </w:rPr>
        <w:t>.0</w:t>
      </w:r>
      <w:r w:rsidRPr="002100A7">
        <w:rPr>
          <w:rFonts w:ascii="Arial" w:eastAsia="Times New Roman" w:hAnsi="Arial" w:cs="Arial"/>
          <w:sz w:val="24"/>
          <w:szCs w:val="24"/>
        </w:rPr>
        <w:t>6</w:t>
      </w:r>
      <w:r w:rsidRPr="006B5556">
        <w:rPr>
          <w:rFonts w:ascii="Arial" w:eastAsia="Times New Roman" w:hAnsi="Arial" w:cs="Arial"/>
          <w:sz w:val="24"/>
          <w:szCs w:val="24"/>
        </w:rPr>
        <w:t>.20</w:t>
      </w:r>
      <w:r w:rsidRPr="002100A7">
        <w:rPr>
          <w:rFonts w:ascii="Arial" w:eastAsia="Times New Roman" w:hAnsi="Arial" w:cs="Arial"/>
          <w:sz w:val="24"/>
          <w:szCs w:val="24"/>
        </w:rPr>
        <w:t xml:space="preserve">23 г № </w:t>
      </w:r>
      <w:r w:rsidR="00136E59">
        <w:rPr>
          <w:rFonts w:ascii="Arial" w:eastAsia="Times New Roman" w:hAnsi="Arial" w:cs="Arial"/>
          <w:sz w:val="24"/>
          <w:szCs w:val="24"/>
        </w:rPr>
        <w:t>20</w:t>
      </w:r>
      <w:r w:rsidRPr="006B5556">
        <w:rPr>
          <w:rFonts w:ascii="Arial" w:eastAsia="Times New Roman" w:hAnsi="Arial" w:cs="Arial"/>
          <w:sz w:val="24"/>
          <w:szCs w:val="24"/>
        </w:rPr>
        <w:t xml:space="preserve"> </w:t>
      </w:r>
      <w:r w:rsidRPr="002100A7">
        <w:rPr>
          <w:rFonts w:ascii="Arial" w:eastAsia="Times New Roman" w:hAnsi="Arial" w:cs="Arial"/>
          <w:sz w:val="24"/>
          <w:szCs w:val="24"/>
        </w:rPr>
        <w:t>Об утверждении административного регламента предо</w:t>
      </w:r>
      <w:r w:rsidR="00136E59">
        <w:rPr>
          <w:rFonts w:ascii="Arial" w:eastAsia="Times New Roman" w:hAnsi="Arial" w:cs="Arial"/>
          <w:sz w:val="24"/>
          <w:szCs w:val="24"/>
        </w:rPr>
        <w:t xml:space="preserve">ставления муниципальной услуги </w:t>
      </w:r>
      <w:r w:rsidRPr="002100A7">
        <w:rPr>
          <w:rFonts w:ascii="Arial" w:eastAsia="Times New Roman" w:hAnsi="Arial" w:cs="Arial"/>
          <w:sz w:val="24"/>
          <w:szCs w:val="24"/>
        </w:rPr>
        <w:t>«Оказание поддержки субъектам инвестиционной деятельности в реализации инвести</w:t>
      </w:r>
      <w:r w:rsidR="001102E0">
        <w:rPr>
          <w:rFonts w:ascii="Arial" w:eastAsia="Times New Roman" w:hAnsi="Arial" w:cs="Arial"/>
          <w:sz w:val="24"/>
          <w:szCs w:val="24"/>
        </w:rPr>
        <w:t xml:space="preserve">ционных проектов на территории </w:t>
      </w:r>
      <w:r w:rsidR="00136E59">
        <w:rPr>
          <w:rFonts w:ascii="Arial" w:eastAsia="Times New Roman" w:hAnsi="Arial" w:cs="Arial"/>
          <w:sz w:val="24"/>
          <w:szCs w:val="24"/>
        </w:rPr>
        <w:t>Новопокровского</w:t>
      </w:r>
      <w:r w:rsidRPr="002100A7">
        <w:rPr>
          <w:rFonts w:ascii="Arial" w:eastAsia="Times New Roman" w:hAnsi="Arial" w:cs="Arial"/>
          <w:sz w:val="24"/>
          <w:szCs w:val="24"/>
        </w:rPr>
        <w:t xml:space="preserve"> сельсовета Татарского района Новосибирской области».</w:t>
      </w:r>
    </w:p>
    <w:p w:rsidR="006F745E" w:rsidRPr="00C237EF" w:rsidRDefault="006F745E" w:rsidP="006F745E">
      <w:pPr>
        <w:rPr>
          <w:rFonts w:ascii="Arial" w:hAnsi="Arial" w:cs="Arial"/>
        </w:rPr>
      </w:pPr>
      <w:r w:rsidRPr="002100A7">
        <w:rPr>
          <w:rFonts w:ascii="Arial" w:eastAsia="Times New Roman" w:hAnsi="Arial" w:cs="Arial"/>
          <w:sz w:val="24"/>
          <w:szCs w:val="24"/>
        </w:rPr>
        <w:t xml:space="preserve">        1.1. пункт 2.6.1. изложить в следующей редакции:</w:t>
      </w:r>
      <w:r w:rsidRPr="00C237EF">
        <w:rPr>
          <w:rFonts w:ascii="Arial" w:hAnsi="Arial" w:cs="Arial"/>
          <w:color w:val="000000"/>
        </w:rPr>
        <w:t xml:space="preserve"> </w:t>
      </w:r>
      <w:r w:rsidRPr="00C237EF">
        <w:rPr>
          <w:rFonts w:ascii="Arial" w:hAnsi="Arial" w:cs="Arial"/>
        </w:rPr>
        <w:t>Документы и информация, которые заявитель должен представить самостоятельно:</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обращение (инвестиционное намерение);</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письменное уведомление в свободной форме о выбранных для осмотра инвестиционных площадках;</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нотариально заверенная копия учредительных документов организации - инвестора (для юридического лица),</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lastRenderedPageBreak/>
        <w:t xml:space="preserve">подписанная руководителем организации (индивидуальным </w:t>
      </w:r>
      <w:proofErr w:type="gramStart"/>
      <w:r w:rsidRPr="00C237EF">
        <w:rPr>
          <w:rFonts w:ascii="Arial" w:eastAsia="Times New Roman" w:hAnsi="Arial" w:cs="Arial"/>
          <w:sz w:val="24"/>
          <w:szCs w:val="24"/>
        </w:rPr>
        <w:t>предпринимателем)  и</w:t>
      </w:r>
      <w:proofErr w:type="gramEnd"/>
      <w:r w:rsidRPr="00C237EF">
        <w:rPr>
          <w:rFonts w:ascii="Arial" w:eastAsia="Times New Roman" w:hAnsi="Arial" w:cs="Arial"/>
          <w:sz w:val="24"/>
          <w:szCs w:val="24"/>
        </w:rPr>
        <w:t xml:space="preserve"> удостоверенная печатью справка о наличии активов или предполагаемых источниках финансирования инвестиционного проекта;</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презентацию инвестиционного проекта с изложением концепции инвестиционного проекта на бумажном или на электронном носителе;</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подписанные руководителем организации - инвестора (индивидуальным предпринимателем - 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6F745E" w:rsidRPr="00C237EF"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6F745E" w:rsidRDefault="006F745E" w:rsidP="006F745E">
      <w:pPr>
        <w:spacing w:after="0" w:line="240" w:lineRule="auto"/>
        <w:jc w:val="both"/>
        <w:rPr>
          <w:rFonts w:ascii="Arial" w:eastAsia="Times New Roman" w:hAnsi="Arial" w:cs="Arial"/>
          <w:sz w:val="24"/>
          <w:szCs w:val="24"/>
        </w:rPr>
      </w:pPr>
      <w:r w:rsidRPr="00C237EF">
        <w:rPr>
          <w:rFonts w:ascii="Arial" w:eastAsia="Times New Roman" w:hAnsi="Arial" w:cs="Arial"/>
          <w:sz w:val="24"/>
          <w:szCs w:val="24"/>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1102E0" w:rsidRDefault="001102E0" w:rsidP="006F745E">
      <w:pPr>
        <w:spacing w:after="0" w:line="240" w:lineRule="auto"/>
        <w:jc w:val="both"/>
        <w:rPr>
          <w:rFonts w:ascii="Arial" w:eastAsia="Times New Roman" w:hAnsi="Arial" w:cs="Arial"/>
          <w:sz w:val="24"/>
          <w:szCs w:val="24"/>
        </w:rPr>
      </w:pPr>
      <w:r>
        <w:rPr>
          <w:rFonts w:ascii="Arial" w:eastAsia="Times New Roman" w:hAnsi="Arial" w:cs="Arial"/>
          <w:sz w:val="24"/>
          <w:szCs w:val="24"/>
        </w:rPr>
        <w:t>1.2. пункт 2.6.2</w:t>
      </w:r>
      <w:r w:rsidRPr="002100A7">
        <w:rPr>
          <w:rFonts w:ascii="Arial" w:eastAsia="Times New Roman" w:hAnsi="Arial" w:cs="Arial"/>
          <w:sz w:val="24"/>
          <w:szCs w:val="24"/>
        </w:rPr>
        <w:t xml:space="preserve">. изложить в </w:t>
      </w:r>
      <w:r w:rsidR="006073C0">
        <w:rPr>
          <w:rFonts w:ascii="Arial" w:eastAsia="Times New Roman" w:hAnsi="Arial" w:cs="Arial"/>
          <w:sz w:val="24"/>
          <w:szCs w:val="24"/>
        </w:rPr>
        <w:t xml:space="preserve">новой </w:t>
      </w:r>
      <w:r w:rsidRPr="002100A7">
        <w:rPr>
          <w:rFonts w:ascii="Arial" w:eastAsia="Times New Roman" w:hAnsi="Arial" w:cs="Arial"/>
          <w:sz w:val="24"/>
          <w:szCs w:val="24"/>
        </w:rPr>
        <w:t>редакции</w:t>
      </w:r>
      <w:r>
        <w:rPr>
          <w:rFonts w:ascii="Arial" w:eastAsia="Times New Roman" w:hAnsi="Arial" w:cs="Arial"/>
          <w:sz w:val="24"/>
          <w:szCs w:val="24"/>
        </w:rPr>
        <w:t>:</w:t>
      </w:r>
    </w:p>
    <w:p w:rsidR="001102E0" w:rsidRPr="00C40DE5" w:rsidRDefault="001102E0" w:rsidP="001102E0">
      <w:pPr>
        <w:pStyle w:val="a9"/>
        <w:shd w:val="clear" w:color="auto" w:fill="FFFFFF"/>
        <w:spacing w:before="0" w:beforeAutospacing="0" w:after="0" w:afterAutospacing="0"/>
        <w:ind w:firstLine="540"/>
        <w:rPr>
          <w:rFonts w:ascii="Arial" w:hAnsi="Arial" w:cs="Arial"/>
        </w:rPr>
      </w:pPr>
      <w:r w:rsidRPr="00C40DE5">
        <w:rPr>
          <w:rFonts w:ascii="Arial" w:hAnsi="Arial" w:cs="Arial"/>
        </w:rPr>
        <w:t>2.6.2. Органы, предоставляющие государственные услуги, и органы, предоставляющие муниципальные услуги, не вправе требовать от заявителя:</w:t>
      </w:r>
    </w:p>
    <w:p w:rsidR="001102E0" w:rsidRPr="00C40DE5" w:rsidRDefault="001102E0" w:rsidP="001102E0">
      <w:pPr>
        <w:rPr>
          <w:rFonts w:ascii="Arial" w:hAnsi="Arial" w:cs="Arial"/>
          <w:sz w:val="24"/>
          <w:szCs w:val="24"/>
        </w:rPr>
      </w:pPr>
      <w:r w:rsidRPr="00C40DE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02E0" w:rsidRPr="00C40DE5" w:rsidRDefault="001102E0" w:rsidP="001102E0">
      <w:pPr>
        <w:rPr>
          <w:rFonts w:ascii="Arial" w:hAnsi="Arial" w:cs="Arial"/>
          <w:sz w:val="24"/>
          <w:szCs w:val="24"/>
        </w:rPr>
      </w:pPr>
      <w:r w:rsidRPr="00C40DE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C40DE5">
          <w:rPr>
            <w:rStyle w:val="aa"/>
            <w:rFonts w:ascii="Arial" w:hAnsi="Arial" w:cs="Arial"/>
            <w:sz w:val="24"/>
            <w:szCs w:val="24"/>
          </w:rPr>
          <w:t>частью 1 статьи 1</w:t>
        </w:r>
      </w:hyperlink>
      <w:r w:rsidRPr="00C40DE5">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8" w:history="1">
        <w:r w:rsidRPr="00C40DE5">
          <w:rPr>
            <w:rStyle w:val="aa"/>
            <w:rFonts w:ascii="Arial" w:hAnsi="Arial" w:cs="Arial"/>
            <w:sz w:val="24"/>
            <w:szCs w:val="24"/>
          </w:rPr>
          <w:t>актами</w:t>
        </w:r>
      </w:hyperlink>
      <w:r w:rsidRPr="00C40DE5">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C40DE5">
          <w:rPr>
            <w:rStyle w:val="aa"/>
            <w:rFonts w:ascii="Arial" w:hAnsi="Arial" w:cs="Arial"/>
            <w:sz w:val="24"/>
            <w:szCs w:val="24"/>
          </w:rPr>
          <w:t>частью 6</w:t>
        </w:r>
      </w:hyperlink>
      <w:r w:rsidRPr="00C40DE5">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02E0" w:rsidRPr="00C40DE5" w:rsidRDefault="001102E0" w:rsidP="001102E0">
      <w:pPr>
        <w:pStyle w:val="no-indent"/>
        <w:shd w:val="clear" w:color="auto" w:fill="FFFFFF"/>
        <w:spacing w:before="210" w:beforeAutospacing="0" w:after="0" w:afterAutospacing="0" w:line="360" w:lineRule="atLeast"/>
        <w:rPr>
          <w:rFonts w:ascii="Arial" w:hAnsi="Arial" w:cs="Arial"/>
        </w:rPr>
      </w:pPr>
      <w:r w:rsidRPr="00C40DE5">
        <w:rPr>
          <w:rFonts w:ascii="Arial" w:hAnsi="Arial" w:cs="Arial"/>
        </w:rPr>
        <w:t>(в ред. Федерального </w:t>
      </w:r>
      <w:hyperlink r:id="rId10" w:anchor="dst100347" w:history="1">
        <w:r w:rsidRPr="00C40DE5">
          <w:rPr>
            <w:rStyle w:val="aa"/>
            <w:rFonts w:ascii="Arial" w:hAnsi="Arial" w:cs="Arial"/>
          </w:rPr>
          <w:t>закона</w:t>
        </w:r>
      </w:hyperlink>
      <w:r w:rsidRPr="00C40DE5">
        <w:rPr>
          <w:rFonts w:ascii="Arial" w:hAnsi="Arial" w:cs="Arial"/>
        </w:rPr>
        <w:t> от 28.07.2012 N 133-ФЗ)</w:t>
      </w:r>
    </w:p>
    <w:p w:rsidR="001102E0" w:rsidRPr="00C40DE5" w:rsidRDefault="001102E0" w:rsidP="001102E0">
      <w:pPr>
        <w:pStyle w:val="no-indent"/>
        <w:shd w:val="clear" w:color="auto" w:fill="FFFFFF"/>
        <w:spacing w:before="210" w:beforeAutospacing="0" w:after="0" w:afterAutospacing="0" w:line="360" w:lineRule="atLeast"/>
        <w:rPr>
          <w:rFonts w:ascii="Arial" w:hAnsi="Arial" w:cs="Arial"/>
        </w:rPr>
      </w:pPr>
      <w:r w:rsidRPr="00C40DE5">
        <w:rPr>
          <w:rFonts w:ascii="Arial" w:hAnsi="Arial" w:cs="Arial"/>
        </w:rPr>
        <w:t>(см. текст в предыдущей </w:t>
      </w:r>
      <w:hyperlink r:id="rId11" w:history="1">
        <w:r w:rsidRPr="00C40DE5">
          <w:rPr>
            <w:rStyle w:val="aa"/>
            <w:rFonts w:ascii="Arial" w:hAnsi="Arial" w:cs="Arial"/>
          </w:rPr>
          <w:t>редакции</w:t>
        </w:r>
      </w:hyperlink>
      <w:r w:rsidRPr="00C40DE5">
        <w:rPr>
          <w:rFonts w:ascii="Arial" w:hAnsi="Arial" w:cs="Arial"/>
        </w:rPr>
        <w:t>)</w:t>
      </w:r>
    </w:p>
    <w:p w:rsidR="001102E0" w:rsidRPr="00C40DE5" w:rsidRDefault="001102E0" w:rsidP="001102E0">
      <w:pPr>
        <w:rPr>
          <w:rFonts w:ascii="Arial" w:hAnsi="Arial" w:cs="Arial"/>
          <w:sz w:val="24"/>
          <w:szCs w:val="24"/>
        </w:rPr>
      </w:pPr>
      <w:r w:rsidRPr="00C40DE5">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40DE5">
          <w:rPr>
            <w:rStyle w:val="aa"/>
            <w:rFonts w:ascii="Arial" w:hAnsi="Arial" w:cs="Arial"/>
            <w:sz w:val="24"/>
            <w:szCs w:val="24"/>
          </w:rPr>
          <w:t>части 1 статьи 9</w:t>
        </w:r>
      </w:hyperlink>
      <w:r w:rsidRPr="00C40DE5">
        <w:rPr>
          <w:rFonts w:ascii="Arial" w:hAnsi="Arial" w:cs="Arial"/>
          <w:sz w:val="24"/>
          <w:szCs w:val="24"/>
        </w:rPr>
        <w:t> настоящего Федерального закона;</w:t>
      </w:r>
    </w:p>
    <w:p w:rsidR="001102E0" w:rsidRPr="00C40DE5" w:rsidRDefault="001102E0" w:rsidP="001102E0">
      <w:pPr>
        <w:rPr>
          <w:rFonts w:ascii="Arial" w:hAnsi="Arial" w:cs="Arial"/>
          <w:sz w:val="24"/>
          <w:szCs w:val="24"/>
        </w:rPr>
      </w:pPr>
      <w:r w:rsidRPr="00C40DE5">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02E0" w:rsidRPr="00C40DE5" w:rsidRDefault="001102E0" w:rsidP="001102E0">
      <w:pPr>
        <w:rPr>
          <w:rFonts w:ascii="Arial" w:hAnsi="Arial" w:cs="Arial"/>
          <w:sz w:val="24"/>
          <w:szCs w:val="24"/>
        </w:rPr>
      </w:pPr>
      <w:r w:rsidRPr="00C40DE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02E0" w:rsidRPr="00C40DE5" w:rsidRDefault="001102E0" w:rsidP="001102E0">
      <w:pPr>
        <w:rPr>
          <w:rFonts w:ascii="Arial" w:hAnsi="Arial" w:cs="Arial"/>
          <w:sz w:val="24"/>
          <w:szCs w:val="24"/>
        </w:rPr>
      </w:pPr>
      <w:r w:rsidRPr="00C40DE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02E0" w:rsidRPr="00C40DE5" w:rsidRDefault="001102E0" w:rsidP="001102E0">
      <w:pPr>
        <w:rPr>
          <w:rFonts w:ascii="Arial" w:hAnsi="Arial" w:cs="Arial"/>
          <w:sz w:val="24"/>
          <w:szCs w:val="24"/>
        </w:rPr>
      </w:pPr>
      <w:r w:rsidRPr="00C40DE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02E0" w:rsidRPr="00C40DE5" w:rsidRDefault="001102E0" w:rsidP="001102E0">
      <w:pPr>
        <w:rPr>
          <w:rFonts w:ascii="Arial" w:hAnsi="Arial" w:cs="Arial"/>
          <w:sz w:val="24"/>
          <w:szCs w:val="24"/>
        </w:rPr>
      </w:pPr>
      <w:r w:rsidRPr="00C40DE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C40DE5">
          <w:rPr>
            <w:rStyle w:val="aa"/>
            <w:rFonts w:ascii="Arial" w:hAnsi="Arial" w:cs="Arial"/>
            <w:sz w:val="24"/>
            <w:szCs w:val="24"/>
          </w:rPr>
          <w:t>частью 1.1 статьи 16</w:t>
        </w:r>
      </w:hyperlink>
      <w:r w:rsidRPr="00C40DE5">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C40DE5">
          <w:rPr>
            <w:rStyle w:val="aa"/>
            <w:rFonts w:ascii="Arial" w:hAnsi="Arial" w:cs="Arial"/>
            <w:sz w:val="24"/>
            <w:szCs w:val="24"/>
          </w:rPr>
          <w:t>частью 1.1 статьи 16</w:t>
        </w:r>
      </w:hyperlink>
      <w:r w:rsidRPr="00C40DE5">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1102E0" w:rsidRPr="00C40DE5" w:rsidRDefault="001102E0" w:rsidP="001102E0">
      <w:pPr>
        <w:pStyle w:val="no-indent"/>
        <w:shd w:val="clear" w:color="auto" w:fill="FFFFFF"/>
        <w:spacing w:before="210" w:beforeAutospacing="0" w:after="0" w:afterAutospacing="0" w:line="360" w:lineRule="atLeast"/>
        <w:rPr>
          <w:rFonts w:ascii="Arial" w:hAnsi="Arial" w:cs="Arial"/>
        </w:rPr>
      </w:pPr>
      <w:r w:rsidRPr="00C40DE5">
        <w:rPr>
          <w:rFonts w:ascii="Arial" w:hAnsi="Arial" w:cs="Arial"/>
        </w:rPr>
        <w:t>(п. 4 введен Федеральным </w:t>
      </w:r>
      <w:hyperlink r:id="rId15" w:anchor="dst100010" w:history="1">
        <w:r w:rsidRPr="00C40DE5">
          <w:rPr>
            <w:rStyle w:val="aa"/>
            <w:rFonts w:ascii="Arial" w:hAnsi="Arial" w:cs="Arial"/>
          </w:rPr>
          <w:t>законом</w:t>
        </w:r>
      </w:hyperlink>
      <w:r w:rsidRPr="00C40DE5">
        <w:rPr>
          <w:rFonts w:ascii="Arial" w:hAnsi="Arial" w:cs="Arial"/>
        </w:rPr>
        <w:t> от 19.07.2018 N 204-ФЗ)</w:t>
      </w:r>
    </w:p>
    <w:p w:rsidR="001102E0" w:rsidRPr="00C40DE5" w:rsidRDefault="001102E0" w:rsidP="001102E0">
      <w:pPr>
        <w:pStyle w:val="a9"/>
        <w:shd w:val="clear" w:color="auto" w:fill="FFFFFF"/>
        <w:spacing w:before="210" w:beforeAutospacing="0" w:after="0" w:afterAutospacing="0"/>
        <w:ind w:firstLine="540"/>
        <w:rPr>
          <w:rFonts w:ascii="Arial" w:hAnsi="Arial" w:cs="Arial"/>
        </w:rPr>
      </w:pPr>
      <w:r w:rsidRPr="00C40DE5">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C40DE5">
          <w:rPr>
            <w:rStyle w:val="aa"/>
            <w:rFonts w:ascii="Arial" w:hAnsi="Arial" w:cs="Arial"/>
          </w:rPr>
          <w:t>пунктом 7.2 части 1 статьи 16</w:t>
        </w:r>
      </w:hyperlink>
      <w:r w:rsidRPr="00C40DE5">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02E0" w:rsidRDefault="001102E0" w:rsidP="006F745E">
      <w:pPr>
        <w:spacing w:after="0" w:line="240" w:lineRule="auto"/>
        <w:jc w:val="both"/>
        <w:rPr>
          <w:rFonts w:ascii="Arial" w:eastAsia="Times New Roman" w:hAnsi="Arial" w:cs="Arial"/>
          <w:sz w:val="24"/>
          <w:szCs w:val="24"/>
        </w:rPr>
      </w:pP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 xml:space="preserve">1.3. Раздел </w:t>
      </w:r>
      <w:r w:rsidRPr="0047274E">
        <w:rPr>
          <w:rFonts w:ascii="Arial" w:eastAsia="Times New Roman" w:hAnsi="Arial" w:cs="Arial"/>
          <w:bCs/>
          <w:color w:val="000000"/>
          <w:sz w:val="24"/>
          <w:szCs w:val="24"/>
        </w:rPr>
        <w:t>V</w:t>
      </w:r>
      <w:r>
        <w:rPr>
          <w:rFonts w:ascii="Arial" w:eastAsia="Times New Roman" w:hAnsi="Arial" w:cs="Arial"/>
          <w:bCs/>
          <w:color w:val="000000"/>
          <w:sz w:val="24"/>
          <w:szCs w:val="24"/>
        </w:rPr>
        <w:t>. Д</w:t>
      </w:r>
      <w:r w:rsidRPr="0047274E">
        <w:rPr>
          <w:rFonts w:ascii="Arial" w:eastAsia="Times New Roman" w:hAnsi="Arial" w:cs="Arial"/>
          <w:bCs/>
          <w:color w:val="000000"/>
          <w:sz w:val="24"/>
          <w:szCs w:val="24"/>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Pr>
          <w:rFonts w:ascii="Arial" w:eastAsia="Times New Roman" w:hAnsi="Arial" w:cs="Arial"/>
          <w:bCs/>
          <w:color w:val="000000"/>
          <w:sz w:val="24"/>
          <w:szCs w:val="24"/>
        </w:rPr>
        <w:t xml:space="preserve"> изложить в новой редакции</w:t>
      </w:r>
    </w:p>
    <w:p w:rsidR="0047274E" w:rsidRDefault="0047274E" w:rsidP="006F745E">
      <w:pPr>
        <w:spacing w:after="0" w:line="240" w:lineRule="auto"/>
        <w:jc w:val="both"/>
        <w:rPr>
          <w:rFonts w:ascii="Arial" w:eastAsia="Times New Roman" w:hAnsi="Arial" w:cs="Arial"/>
          <w:sz w:val="24"/>
          <w:szCs w:val="24"/>
        </w:rPr>
      </w:pPr>
    </w:p>
    <w:p w:rsidR="00F770D3" w:rsidRDefault="00FB53E4" w:rsidP="00614B81">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 xml:space="preserve">       </w:t>
      </w:r>
      <w:r w:rsidR="006073C0">
        <w:rPr>
          <w:rFonts w:ascii="Arial" w:eastAsia="Times New Roman" w:hAnsi="Arial" w:cs="Arial"/>
          <w:bCs/>
          <w:color w:val="000000"/>
          <w:sz w:val="24"/>
          <w:szCs w:val="24"/>
        </w:rPr>
        <w:t>1.4</w:t>
      </w:r>
      <w:r w:rsidRPr="00FB53E4">
        <w:rPr>
          <w:rFonts w:ascii="Arial" w:eastAsia="Times New Roman" w:hAnsi="Arial" w:cs="Arial"/>
          <w:bCs/>
          <w:color w:val="000000"/>
          <w:sz w:val="24"/>
          <w:szCs w:val="24"/>
        </w:rPr>
        <w:t>.</w:t>
      </w:r>
      <w:r w:rsidR="00F770D3" w:rsidRPr="00FB53E4">
        <w:rPr>
          <w:rFonts w:ascii="Arial" w:eastAsia="Times New Roman" w:hAnsi="Arial" w:cs="Arial"/>
          <w:bCs/>
          <w:color w:val="000000"/>
          <w:sz w:val="24"/>
          <w:szCs w:val="24"/>
        </w:rPr>
        <w:t>В пунктах 1.3.6.2, 2.3.2, 3.1, 3.3.2, 3.5.1, 4.1.1, 4.2.2, 5.3.3 исключено</w:t>
      </w:r>
      <w:r w:rsidR="00F770D3" w:rsidRPr="00FB53E4">
        <w:rPr>
          <w:rFonts w:ascii="Arial" w:eastAsia="Times New Roman" w:hAnsi="Arial" w:cs="Arial"/>
          <w:color w:val="000000"/>
          <w:sz w:val="24"/>
          <w:szCs w:val="24"/>
        </w:rPr>
        <w:t xml:space="preserve"> слово «администрация» после слова «глава» в соответствующих падежах.</w:t>
      </w:r>
    </w:p>
    <w:p w:rsidR="00614B81" w:rsidRPr="00F770D3" w:rsidRDefault="00F770D3" w:rsidP="00614B81">
      <w:pPr>
        <w:spacing w:after="0" w:line="240" w:lineRule="auto"/>
        <w:rPr>
          <w:rFonts w:ascii="Arial" w:eastAsia="Times New Roman" w:hAnsi="Arial" w:cs="Arial"/>
          <w:color w:val="000000"/>
          <w:sz w:val="24"/>
          <w:szCs w:val="24"/>
        </w:rPr>
      </w:pPr>
      <w:r w:rsidRPr="00F770D3">
        <w:rPr>
          <w:rFonts w:ascii="Arial" w:eastAsia="Times New Roman" w:hAnsi="Arial" w:cs="Arial"/>
          <w:color w:val="000000"/>
          <w:sz w:val="24"/>
          <w:szCs w:val="24"/>
        </w:rPr>
        <w:t xml:space="preserve"> </w:t>
      </w:r>
    </w:p>
    <w:p w:rsidR="00614B81" w:rsidRPr="00537A49" w:rsidRDefault="00614B81" w:rsidP="00614B81">
      <w:pPr>
        <w:spacing w:after="0" w:line="240" w:lineRule="auto"/>
        <w:rPr>
          <w:rFonts w:ascii="Arial" w:eastAsia="Times New Roman" w:hAnsi="Arial" w:cs="Arial"/>
          <w:color w:val="000000"/>
          <w:sz w:val="24"/>
          <w:szCs w:val="24"/>
        </w:rPr>
      </w:pPr>
      <w:r w:rsidRPr="00537A49">
        <w:rPr>
          <w:rFonts w:ascii="Arial" w:eastAsia="Times New Roman" w:hAnsi="Arial" w:cs="Arial"/>
          <w:color w:val="000000"/>
          <w:sz w:val="24"/>
          <w:szCs w:val="24"/>
        </w:rPr>
        <w:t>2. Опубликовать данное постановление в местной газете «</w:t>
      </w:r>
      <w:proofErr w:type="spellStart"/>
      <w:r>
        <w:rPr>
          <w:rFonts w:ascii="Arial" w:eastAsia="Times New Roman" w:hAnsi="Arial" w:cs="Arial"/>
          <w:color w:val="000000"/>
          <w:sz w:val="24"/>
          <w:szCs w:val="24"/>
        </w:rPr>
        <w:t>Новопокровский</w:t>
      </w:r>
      <w:proofErr w:type="spellEnd"/>
      <w:r>
        <w:rPr>
          <w:rFonts w:ascii="Arial" w:eastAsia="Times New Roman" w:hAnsi="Arial" w:cs="Arial"/>
          <w:color w:val="000000"/>
          <w:sz w:val="24"/>
          <w:szCs w:val="24"/>
        </w:rPr>
        <w:t xml:space="preserve"> вестник</w:t>
      </w:r>
      <w:r w:rsidRPr="00537A49">
        <w:rPr>
          <w:rFonts w:ascii="Arial" w:eastAsia="Times New Roman" w:hAnsi="Arial" w:cs="Arial"/>
          <w:color w:val="000000"/>
          <w:sz w:val="24"/>
          <w:szCs w:val="24"/>
        </w:rPr>
        <w:t>» и</w:t>
      </w:r>
      <w:r>
        <w:rPr>
          <w:rFonts w:ascii="Arial" w:eastAsia="Times New Roman" w:hAnsi="Arial" w:cs="Arial"/>
          <w:color w:val="000000"/>
          <w:sz w:val="24"/>
          <w:szCs w:val="24"/>
        </w:rPr>
        <w:t xml:space="preserve"> </w:t>
      </w:r>
      <w:r w:rsidRPr="00537A49">
        <w:rPr>
          <w:rFonts w:ascii="Arial" w:eastAsia="Times New Roman" w:hAnsi="Arial" w:cs="Arial"/>
          <w:color w:val="000000"/>
          <w:sz w:val="24"/>
          <w:szCs w:val="24"/>
        </w:rPr>
        <w:t>разместить на официальном сай</w:t>
      </w:r>
      <w:r>
        <w:rPr>
          <w:rFonts w:ascii="Arial" w:eastAsia="Times New Roman" w:hAnsi="Arial" w:cs="Arial"/>
          <w:color w:val="000000"/>
          <w:sz w:val="24"/>
          <w:szCs w:val="24"/>
        </w:rPr>
        <w:t xml:space="preserve">те администрации Новопокровского </w:t>
      </w:r>
      <w:r w:rsidRPr="00537A49">
        <w:rPr>
          <w:rFonts w:ascii="Arial" w:eastAsia="Times New Roman" w:hAnsi="Arial" w:cs="Arial"/>
          <w:color w:val="000000"/>
          <w:sz w:val="24"/>
          <w:szCs w:val="24"/>
        </w:rPr>
        <w:t xml:space="preserve">сельсовета Татарского района Новосибирской области в сети Интернет.   </w:t>
      </w:r>
    </w:p>
    <w:p w:rsidR="00614B81" w:rsidRPr="00537A49" w:rsidRDefault="00614B81" w:rsidP="00614B81">
      <w:pPr>
        <w:spacing w:after="0" w:line="240" w:lineRule="auto"/>
        <w:rPr>
          <w:rFonts w:ascii="Arial" w:eastAsia="Times New Roman" w:hAnsi="Arial" w:cs="Arial"/>
          <w:color w:val="000000"/>
          <w:sz w:val="24"/>
          <w:szCs w:val="24"/>
        </w:rPr>
      </w:pPr>
    </w:p>
    <w:p w:rsidR="00614B81" w:rsidRPr="00537A49" w:rsidRDefault="00614B81" w:rsidP="00614B81">
      <w:pPr>
        <w:spacing w:after="0" w:line="240" w:lineRule="auto"/>
        <w:rPr>
          <w:rFonts w:ascii="Arial" w:eastAsia="Times New Roman" w:hAnsi="Arial" w:cs="Arial"/>
          <w:color w:val="000000"/>
          <w:sz w:val="24"/>
          <w:szCs w:val="24"/>
        </w:rPr>
      </w:pPr>
      <w:r w:rsidRPr="00537A49">
        <w:rPr>
          <w:rFonts w:ascii="Arial" w:eastAsia="Times New Roman" w:hAnsi="Arial" w:cs="Arial"/>
          <w:color w:val="000000"/>
          <w:sz w:val="24"/>
          <w:szCs w:val="24"/>
        </w:rPr>
        <w:t>3. Контроль за исполнением данного постановления оставляю за собой.</w:t>
      </w:r>
    </w:p>
    <w:p w:rsidR="00614B81" w:rsidRPr="00537A49" w:rsidRDefault="00614B81" w:rsidP="00614B81">
      <w:pPr>
        <w:spacing w:after="0" w:line="240" w:lineRule="auto"/>
        <w:jc w:val="both"/>
        <w:rPr>
          <w:rFonts w:ascii="Times New Roman" w:eastAsia="Times New Roman" w:hAnsi="Times New Roman" w:cs="Times New Roman"/>
          <w:color w:val="000000"/>
          <w:sz w:val="24"/>
          <w:szCs w:val="24"/>
        </w:rPr>
      </w:pPr>
    </w:p>
    <w:p w:rsidR="00614B81" w:rsidRDefault="00614B81" w:rsidP="00614B81">
      <w:pPr>
        <w:spacing w:after="0" w:line="240" w:lineRule="auto"/>
        <w:jc w:val="both"/>
        <w:rPr>
          <w:rFonts w:ascii="Times New Roman" w:eastAsia="Times New Roman" w:hAnsi="Times New Roman" w:cs="Times New Roman"/>
          <w:color w:val="000000"/>
          <w:sz w:val="24"/>
          <w:szCs w:val="24"/>
        </w:rPr>
      </w:pPr>
    </w:p>
    <w:p w:rsidR="00614B81" w:rsidRDefault="00614B81" w:rsidP="00614B81">
      <w:pPr>
        <w:spacing w:after="0" w:line="240" w:lineRule="auto"/>
        <w:jc w:val="both"/>
        <w:rPr>
          <w:rFonts w:ascii="Times New Roman" w:eastAsia="Times New Roman" w:hAnsi="Times New Roman" w:cs="Times New Roman"/>
          <w:color w:val="000000"/>
          <w:sz w:val="24"/>
          <w:szCs w:val="24"/>
        </w:rPr>
      </w:pPr>
    </w:p>
    <w:p w:rsidR="00614B81" w:rsidRDefault="00614B81" w:rsidP="00614B81">
      <w:pPr>
        <w:spacing w:after="0" w:line="240" w:lineRule="auto"/>
        <w:jc w:val="both"/>
        <w:rPr>
          <w:rFonts w:ascii="Times New Roman" w:eastAsia="Times New Roman" w:hAnsi="Times New Roman" w:cs="Times New Roman"/>
          <w:color w:val="000000"/>
          <w:sz w:val="24"/>
          <w:szCs w:val="24"/>
        </w:rPr>
      </w:pPr>
    </w:p>
    <w:p w:rsidR="00614B81" w:rsidRPr="00537A49" w:rsidRDefault="00614B81" w:rsidP="00614B81">
      <w:pPr>
        <w:spacing w:after="0" w:line="240" w:lineRule="auto"/>
        <w:jc w:val="both"/>
        <w:rPr>
          <w:rFonts w:ascii="Times New Roman" w:eastAsia="Times New Roman" w:hAnsi="Times New Roman" w:cs="Times New Roman"/>
          <w:color w:val="000000"/>
          <w:sz w:val="24"/>
          <w:szCs w:val="24"/>
        </w:rPr>
      </w:pPr>
    </w:p>
    <w:p w:rsidR="00614B81" w:rsidRPr="00537A49" w:rsidRDefault="00614B81" w:rsidP="00614B81">
      <w:pPr>
        <w:spacing w:after="0" w:line="240" w:lineRule="auto"/>
        <w:jc w:val="both"/>
        <w:rPr>
          <w:rFonts w:ascii="Times New Roman" w:eastAsia="Times New Roman" w:hAnsi="Times New Roman" w:cs="Times New Roman"/>
          <w:color w:val="000000"/>
          <w:sz w:val="24"/>
          <w:szCs w:val="24"/>
        </w:rPr>
      </w:pPr>
    </w:p>
    <w:p w:rsidR="00614B81" w:rsidRPr="00537A49" w:rsidRDefault="00614B81" w:rsidP="00614B81">
      <w:pPr>
        <w:spacing w:after="0" w:line="240" w:lineRule="auto"/>
        <w:jc w:val="both"/>
        <w:rPr>
          <w:rFonts w:ascii="Arial" w:eastAsia="Times New Roman" w:hAnsi="Arial" w:cs="Arial"/>
          <w:color w:val="000000"/>
          <w:sz w:val="24"/>
          <w:szCs w:val="24"/>
        </w:rPr>
      </w:pPr>
      <w:r w:rsidRPr="00537A49">
        <w:rPr>
          <w:rFonts w:ascii="Arial" w:eastAsia="Times New Roman" w:hAnsi="Arial" w:cs="Arial"/>
          <w:color w:val="000000"/>
          <w:sz w:val="24"/>
          <w:szCs w:val="24"/>
        </w:rPr>
        <w:t xml:space="preserve">Глава </w:t>
      </w:r>
      <w:r>
        <w:rPr>
          <w:rFonts w:ascii="Arial" w:eastAsia="Times New Roman" w:hAnsi="Arial" w:cs="Arial"/>
          <w:color w:val="000000"/>
          <w:sz w:val="24"/>
          <w:szCs w:val="24"/>
        </w:rPr>
        <w:t>Новопокровского</w:t>
      </w:r>
      <w:r w:rsidRPr="00537A49">
        <w:rPr>
          <w:rFonts w:ascii="Arial" w:eastAsia="Times New Roman" w:hAnsi="Arial" w:cs="Arial"/>
          <w:color w:val="000000"/>
          <w:sz w:val="24"/>
          <w:szCs w:val="24"/>
        </w:rPr>
        <w:t xml:space="preserve"> сельсовета </w:t>
      </w:r>
    </w:p>
    <w:p w:rsidR="00614B81" w:rsidRPr="00B36B30" w:rsidRDefault="00614B81" w:rsidP="00B36B30">
      <w:pPr>
        <w:spacing w:after="0" w:line="240" w:lineRule="auto"/>
        <w:jc w:val="both"/>
        <w:rPr>
          <w:rFonts w:ascii="Arial" w:eastAsia="Times New Roman" w:hAnsi="Arial" w:cs="Arial"/>
          <w:color w:val="000000"/>
          <w:sz w:val="24"/>
          <w:szCs w:val="24"/>
        </w:rPr>
      </w:pPr>
      <w:r w:rsidRPr="00537A49">
        <w:rPr>
          <w:rFonts w:ascii="Arial" w:eastAsia="Times New Roman" w:hAnsi="Arial" w:cs="Arial"/>
          <w:color w:val="000000"/>
          <w:sz w:val="24"/>
          <w:szCs w:val="24"/>
        </w:rPr>
        <w:t xml:space="preserve">Татарского района Новосибирской области </w:t>
      </w:r>
      <w:r>
        <w:rPr>
          <w:rFonts w:ascii="Arial" w:eastAsia="Times New Roman" w:hAnsi="Arial" w:cs="Arial"/>
          <w:color w:val="000000"/>
          <w:sz w:val="24"/>
          <w:szCs w:val="24"/>
        </w:rPr>
        <w:t xml:space="preserve">                                     С.Н. </w:t>
      </w:r>
      <w:proofErr w:type="spellStart"/>
      <w:r>
        <w:rPr>
          <w:rFonts w:ascii="Arial" w:eastAsia="Times New Roman" w:hAnsi="Arial" w:cs="Arial"/>
          <w:color w:val="000000"/>
          <w:sz w:val="24"/>
          <w:szCs w:val="24"/>
        </w:rPr>
        <w:t>Милосердов</w:t>
      </w:r>
      <w:proofErr w:type="spellEnd"/>
    </w:p>
    <w:p w:rsidR="00614B81" w:rsidRDefault="00614B81" w:rsidP="00614B81">
      <w:pPr>
        <w:spacing w:after="0" w:line="240" w:lineRule="auto"/>
        <w:jc w:val="center"/>
        <w:rPr>
          <w:rFonts w:ascii="Arial" w:eastAsia="Times New Roman" w:hAnsi="Arial" w:cs="Arial"/>
          <w:color w:val="000000"/>
          <w:sz w:val="20"/>
          <w:szCs w:val="20"/>
        </w:rPr>
      </w:pPr>
      <w:r w:rsidRPr="00537A49">
        <w:rPr>
          <w:rFonts w:ascii="Arial" w:eastAsia="Times New Roman" w:hAnsi="Arial" w:cs="Arial"/>
          <w:color w:val="000000"/>
          <w:sz w:val="20"/>
          <w:szCs w:val="20"/>
        </w:rPr>
        <w:t xml:space="preserve">                                                                                                                                              </w:t>
      </w:r>
    </w:p>
    <w:p w:rsidR="00614B81" w:rsidRDefault="00614B81"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p>
    <w:p w:rsidR="006073C0" w:rsidRDefault="006073C0" w:rsidP="00614B81">
      <w:pPr>
        <w:spacing w:after="0" w:line="240" w:lineRule="auto"/>
        <w:jc w:val="center"/>
        <w:rPr>
          <w:rFonts w:ascii="Arial" w:eastAsia="Times New Roman" w:hAnsi="Arial" w:cs="Arial"/>
          <w:color w:val="000000"/>
          <w:sz w:val="20"/>
          <w:szCs w:val="20"/>
        </w:rPr>
      </w:pPr>
      <w:bookmarkStart w:id="0" w:name="_GoBack"/>
      <w:bookmarkEnd w:id="0"/>
    </w:p>
    <w:p w:rsidR="00614B81" w:rsidRPr="00537A49" w:rsidRDefault="00614B81" w:rsidP="00614B81">
      <w:pPr>
        <w:spacing w:after="0" w:line="240" w:lineRule="auto"/>
        <w:jc w:val="right"/>
        <w:rPr>
          <w:rFonts w:ascii="Arial" w:eastAsia="Times New Roman" w:hAnsi="Arial" w:cs="Arial"/>
          <w:color w:val="000000"/>
          <w:sz w:val="20"/>
          <w:szCs w:val="20"/>
        </w:rPr>
      </w:pPr>
      <w:r w:rsidRPr="00537A49">
        <w:rPr>
          <w:rFonts w:ascii="Arial" w:eastAsia="Times New Roman" w:hAnsi="Arial" w:cs="Arial"/>
          <w:color w:val="000000"/>
          <w:sz w:val="20"/>
          <w:szCs w:val="20"/>
        </w:rPr>
        <w:lastRenderedPageBreak/>
        <w:t xml:space="preserve"> Приложение к </w:t>
      </w:r>
    </w:p>
    <w:p w:rsidR="00614B81" w:rsidRPr="00537A49" w:rsidRDefault="00614B81" w:rsidP="00614B81">
      <w:pPr>
        <w:spacing w:after="0" w:line="240" w:lineRule="auto"/>
        <w:jc w:val="right"/>
        <w:rPr>
          <w:rFonts w:ascii="Arial" w:eastAsia="Times New Roman" w:hAnsi="Arial" w:cs="Arial"/>
          <w:color w:val="000000"/>
          <w:sz w:val="20"/>
          <w:szCs w:val="20"/>
        </w:rPr>
      </w:pPr>
      <w:r w:rsidRPr="00537A49">
        <w:rPr>
          <w:rFonts w:ascii="Arial" w:eastAsia="Times New Roman" w:hAnsi="Arial" w:cs="Arial"/>
          <w:color w:val="000000"/>
          <w:sz w:val="20"/>
          <w:szCs w:val="20"/>
        </w:rPr>
        <w:t xml:space="preserve">                                                           п</w:t>
      </w:r>
      <w:r>
        <w:rPr>
          <w:rFonts w:ascii="Arial" w:eastAsia="Times New Roman" w:hAnsi="Arial" w:cs="Arial"/>
          <w:color w:val="000000"/>
          <w:sz w:val="20"/>
          <w:szCs w:val="20"/>
        </w:rPr>
        <w:t>остановлению администрации Новопокровского</w:t>
      </w:r>
    </w:p>
    <w:p w:rsidR="00614B81" w:rsidRPr="00537A49" w:rsidRDefault="00614B81" w:rsidP="00614B81">
      <w:pPr>
        <w:spacing w:after="0" w:line="240" w:lineRule="auto"/>
        <w:jc w:val="right"/>
        <w:rPr>
          <w:rFonts w:ascii="Arial" w:eastAsia="Times New Roman" w:hAnsi="Arial" w:cs="Arial"/>
          <w:color w:val="000000"/>
          <w:sz w:val="20"/>
          <w:szCs w:val="20"/>
        </w:rPr>
      </w:pPr>
      <w:r w:rsidRPr="00537A49">
        <w:rPr>
          <w:rFonts w:ascii="Arial" w:eastAsia="Times New Roman" w:hAnsi="Arial" w:cs="Arial"/>
          <w:color w:val="000000"/>
          <w:sz w:val="20"/>
          <w:szCs w:val="20"/>
        </w:rPr>
        <w:t xml:space="preserve"> сельсовета Татарского района </w:t>
      </w:r>
    </w:p>
    <w:p w:rsidR="00614B81" w:rsidRPr="00537A49" w:rsidRDefault="00614B81" w:rsidP="00614B81">
      <w:pPr>
        <w:spacing w:after="0" w:line="240" w:lineRule="auto"/>
        <w:jc w:val="right"/>
        <w:rPr>
          <w:rFonts w:ascii="Arial" w:eastAsia="Times New Roman" w:hAnsi="Arial" w:cs="Arial"/>
          <w:color w:val="000000"/>
          <w:sz w:val="20"/>
          <w:szCs w:val="20"/>
        </w:rPr>
      </w:pPr>
      <w:r w:rsidRPr="00537A49">
        <w:rPr>
          <w:rFonts w:ascii="Arial" w:eastAsia="Times New Roman" w:hAnsi="Arial" w:cs="Arial"/>
          <w:color w:val="000000"/>
          <w:sz w:val="20"/>
          <w:szCs w:val="20"/>
        </w:rPr>
        <w:t xml:space="preserve">Новосибирской области от </w:t>
      </w:r>
      <w:r>
        <w:rPr>
          <w:rFonts w:ascii="Arial" w:eastAsia="Times New Roman" w:hAnsi="Arial" w:cs="Arial"/>
          <w:color w:val="000000"/>
          <w:sz w:val="20"/>
          <w:szCs w:val="20"/>
        </w:rPr>
        <w:t>0</w:t>
      </w:r>
      <w:r w:rsidR="0022034C">
        <w:rPr>
          <w:rFonts w:ascii="Arial" w:eastAsia="Times New Roman" w:hAnsi="Arial" w:cs="Arial"/>
          <w:color w:val="000000"/>
          <w:sz w:val="20"/>
          <w:szCs w:val="20"/>
        </w:rPr>
        <w:t>5</w:t>
      </w:r>
      <w:r>
        <w:rPr>
          <w:rFonts w:ascii="Arial" w:eastAsia="Times New Roman" w:hAnsi="Arial" w:cs="Arial"/>
          <w:color w:val="000000"/>
          <w:sz w:val="20"/>
          <w:szCs w:val="20"/>
        </w:rPr>
        <w:t xml:space="preserve">.06.2023 № </w:t>
      </w:r>
      <w:r w:rsidR="0022034C">
        <w:rPr>
          <w:rFonts w:ascii="Arial" w:eastAsia="Times New Roman" w:hAnsi="Arial" w:cs="Arial"/>
          <w:color w:val="000000"/>
          <w:sz w:val="20"/>
          <w:szCs w:val="20"/>
        </w:rPr>
        <w:t>20</w:t>
      </w:r>
    </w:p>
    <w:p w:rsidR="00614B81" w:rsidRPr="00F6251A" w:rsidRDefault="00614B81" w:rsidP="00614B81">
      <w:pPr>
        <w:spacing w:after="0" w:line="240" w:lineRule="auto"/>
        <w:rPr>
          <w:rFonts w:ascii="Arial" w:eastAsia="Times New Roman" w:hAnsi="Arial" w:cs="Arial"/>
          <w:color w:val="000000"/>
          <w:sz w:val="24"/>
          <w:szCs w:val="24"/>
        </w:rPr>
      </w:pPr>
    </w:p>
    <w:p w:rsidR="00B36B30" w:rsidRPr="00990FDE" w:rsidRDefault="00B36B30" w:rsidP="00B36B30">
      <w:pPr>
        <w:jc w:val="right"/>
        <w:rPr>
          <w:bCs/>
        </w:rPr>
      </w:pPr>
      <w:r w:rsidRPr="00990FDE">
        <w:rPr>
          <w:bCs/>
        </w:rPr>
        <w:t>Внесены изменения постановлением</w:t>
      </w:r>
    </w:p>
    <w:p w:rsidR="00B36B30" w:rsidRPr="00990FDE" w:rsidRDefault="00B36B30" w:rsidP="00B36B30">
      <w:pPr>
        <w:jc w:val="right"/>
        <w:rPr>
          <w:bCs/>
        </w:rPr>
      </w:pPr>
      <w:r>
        <w:rPr>
          <w:bCs/>
        </w:rPr>
        <w:t xml:space="preserve"> № 33 от 22.04.2024</w:t>
      </w:r>
      <w:r w:rsidRPr="00990FDE">
        <w:rPr>
          <w:bCs/>
        </w:rPr>
        <w:t xml:space="preserve"> г.</w:t>
      </w:r>
    </w:p>
    <w:p w:rsidR="00614B81" w:rsidRPr="00F6251A" w:rsidRDefault="00614B81" w:rsidP="00614B81">
      <w:pPr>
        <w:spacing w:after="0" w:line="240" w:lineRule="auto"/>
        <w:ind w:firstLine="567"/>
        <w:jc w:val="center"/>
        <w:rPr>
          <w:rFonts w:ascii="Arial" w:eastAsia="Times New Roman" w:hAnsi="Arial" w:cs="Arial"/>
          <w:b/>
          <w:bCs/>
          <w:color w:val="000000"/>
          <w:sz w:val="24"/>
          <w:szCs w:val="24"/>
        </w:rPr>
      </w:pPr>
    </w:p>
    <w:p w:rsidR="00614B81" w:rsidRPr="00163E5B" w:rsidRDefault="00614B81" w:rsidP="00614B81">
      <w:pPr>
        <w:spacing w:after="0" w:line="240" w:lineRule="auto"/>
        <w:ind w:firstLine="567"/>
        <w:jc w:val="center"/>
        <w:rPr>
          <w:rFonts w:ascii="Arial" w:eastAsia="Times New Roman" w:hAnsi="Arial" w:cs="Arial"/>
          <w:b/>
          <w:bCs/>
          <w:color w:val="000000"/>
          <w:sz w:val="24"/>
          <w:szCs w:val="24"/>
        </w:rPr>
      </w:pPr>
      <w:r w:rsidRPr="00163E5B">
        <w:rPr>
          <w:rFonts w:ascii="Arial" w:eastAsia="Times New Roman" w:hAnsi="Arial" w:cs="Arial"/>
          <w:b/>
          <w:bCs/>
          <w:color w:val="000000"/>
          <w:sz w:val="24"/>
          <w:szCs w:val="24"/>
        </w:rPr>
        <w:t>АДМИНИСТРАТИВНЫЙ РЕГЛАМЕНТ</w:t>
      </w:r>
    </w:p>
    <w:p w:rsidR="00614B81" w:rsidRPr="00163E5B" w:rsidRDefault="00614B81" w:rsidP="00614B81">
      <w:pPr>
        <w:spacing w:after="0" w:line="240" w:lineRule="auto"/>
        <w:ind w:firstLine="567"/>
        <w:jc w:val="center"/>
        <w:rPr>
          <w:rFonts w:ascii="Arial" w:eastAsia="Times New Roman" w:hAnsi="Arial" w:cs="Arial"/>
          <w:b/>
          <w:bCs/>
          <w:color w:val="000000"/>
          <w:sz w:val="24"/>
          <w:szCs w:val="24"/>
        </w:rPr>
      </w:pPr>
      <w:r w:rsidRPr="00163E5B">
        <w:rPr>
          <w:rFonts w:ascii="Arial" w:eastAsia="Times New Roman" w:hAnsi="Arial" w:cs="Arial"/>
          <w:b/>
          <w:bCs/>
          <w:color w:val="000000"/>
          <w:sz w:val="24"/>
          <w:szCs w:val="24"/>
        </w:rPr>
        <w:t>предоставления муниципальной услуги «Оказание поддержки субъектам инвестиционной деятельности в реализации инвестиционных проектов на территории </w:t>
      </w:r>
      <w:r>
        <w:rPr>
          <w:rFonts w:ascii="Arial" w:eastAsia="Times New Roman" w:hAnsi="Arial" w:cs="Arial"/>
          <w:b/>
          <w:bCs/>
          <w:color w:val="000000"/>
          <w:sz w:val="24"/>
          <w:szCs w:val="24"/>
        </w:rPr>
        <w:t>Новопокровского</w:t>
      </w:r>
      <w:r w:rsidRPr="00163E5B">
        <w:rPr>
          <w:rFonts w:ascii="Arial" w:eastAsia="Times New Roman" w:hAnsi="Arial" w:cs="Arial"/>
          <w:b/>
          <w:bCs/>
          <w:color w:val="000000"/>
          <w:sz w:val="24"/>
          <w:szCs w:val="24"/>
        </w:rPr>
        <w:t> сельсовета Татарского района Новосибирской области»</w:t>
      </w:r>
    </w:p>
    <w:p w:rsidR="00614B81" w:rsidRPr="00163E5B" w:rsidRDefault="00614B81" w:rsidP="00614B81">
      <w:pPr>
        <w:spacing w:after="0" w:line="240" w:lineRule="auto"/>
        <w:ind w:firstLine="567"/>
        <w:rPr>
          <w:rFonts w:ascii="Arial" w:eastAsia="Times New Roman" w:hAnsi="Arial" w:cs="Arial"/>
          <w:b/>
          <w:bCs/>
          <w:caps/>
          <w:color w:val="000000"/>
          <w:sz w:val="24"/>
          <w:szCs w:val="24"/>
        </w:rPr>
      </w:pPr>
      <w:r w:rsidRPr="00163E5B">
        <w:rPr>
          <w:rFonts w:ascii="Arial" w:eastAsia="Times New Roman" w:hAnsi="Arial" w:cs="Arial"/>
          <w:caps/>
          <w:color w:val="000000"/>
          <w:sz w:val="24"/>
          <w:szCs w:val="24"/>
        </w:rPr>
        <w:t> </w:t>
      </w:r>
    </w:p>
    <w:p w:rsidR="00614B81" w:rsidRPr="00163E5B" w:rsidRDefault="00614B81" w:rsidP="00614B81">
      <w:pPr>
        <w:spacing w:after="0" w:line="240" w:lineRule="auto"/>
        <w:jc w:val="center"/>
        <w:rPr>
          <w:rFonts w:ascii="Arial" w:eastAsia="Times New Roman" w:hAnsi="Arial" w:cs="Arial"/>
          <w:color w:val="000000"/>
          <w:sz w:val="24"/>
          <w:szCs w:val="24"/>
        </w:rPr>
      </w:pPr>
      <w:r w:rsidRPr="00163E5B">
        <w:rPr>
          <w:rFonts w:ascii="Arial" w:eastAsia="Times New Roman" w:hAnsi="Arial" w:cs="Arial"/>
          <w:b/>
          <w:bCs/>
          <w:color w:val="000000"/>
          <w:sz w:val="24"/>
          <w:szCs w:val="24"/>
        </w:rPr>
        <w:t>1. ОБЩИЕ ПОЛОЖЕНИЯ</w:t>
      </w:r>
    </w:p>
    <w:p w:rsidR="00614B81" w:rsidRPr="00163E5B" w:rsidRDefault="00614B81" w:rsidP="00614B81">
      <w:pPr>
        <w:spacing w:after="0" w:line="240" w:lineRule="auto"/>
        <w:ind w:firstLine="540"/>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8"/>
        <w:jc w:val="both"/>
        <w:rPr>
          <w:rFonts w:ascii="Arial" w:eastAsia="Times New Roman" w:hAnsi="Arial" w:cs="Arial"/>
          <w:color w:val="000000"/>
          <w:sz w:val="24"/>
          <w:szCs w:val="24"/>
        </w:rPr>
      </w:pPr>
      <w:r w:rsidRPr="00163E5B">
        <w:rPr>
          <w:rFonts w:ascii="Arial" w:eastAsia="Times New Roman" w:hAnsi="Arial" w:cs="Arial"/>
          <w:color w:val="000000"/>
          <w:sz w:val="24"/>
          <w:szCs w:val="24"/>
        </w:rPr>
        <w:t>1.1. Предмет регулирования административного регламента</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Предметом регулирования административного регламента предоставления муниципал</w:t>
      </w:r>
      <w:r>
        <w:rPr>
          <w:rFonts w:ascii="Arial" w:eastAsia="Times New Roman" w:hAnsi="Arial" w:cs="Arial"/>
          <w:color w:val="000000"/>
          <w:sz w:val="24"/>
          <w:szCs w:val="24"/>
        </w:rPr>
        <w:t xml:space="preserve">ьной услуги «Оказание поддержки </w:t>
      </w:r>
      <w:r w:rsidRPr="00163E5B">
        <w:rPr>
          <w:rFonts w:ascii="Arial" w:eastAsia="Times New Roman" w:hAnsi="Arial" w:cs="Arial"/>
          <w:color w:val="000000"/>
          <w:sz w:val="24"/>
          <w:szCs w:val="24"/>
        </w:rPr>
        <w:t>субъектам инвестиционной деятельности в реализации инвестиционных проектов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в рамках реализации муниципальных программ» (далее - административный регламент) являются отношения, возникающие между администрацией </w:t>
      </w:r>
      <w:r>
        <w:rPr>
          <w:rFonts w:ascii="Arial" w:eastAsia="Times New Roman" w:hAnsi="Arial" w:cs="Arial"/>
          <w:color w:val="000000"/>
          <w:sz w:val="24"/>
          <w:szCs w:val="24"/>
        </w:rPr>
        <w:t>Новопокровского сельсовета,</w:t>
      </w:r>
      <w:r w:rsidRPr="00163E5B">
        <w:rPr>
          <w:rFonts w:ascii="Arial" w:eastAsia="Times New Roman" w:hAnsi="Arial" w:cs="Arial"/>
          <w:color w:val="000000"/>
          <w:sz w:val="24"/>
          <w:szCs w:val="24"/>
        </w:rPr>
        <w:t>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1.2. Круг заявителей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в администрацию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с обращением (инвестиционным намерением), выраженным в письменной или электронной форме.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Субъекты инвестиционной деятельности определены требованиями, установленными Федеральным законом от 25.02.1999 №39-ФЗ «</w:t>
      </w:r>
      <w:hyperlink r:id="rId17" w:tgtFrame="_blank" w:history="1">
        <w:r w:rsidRPr="00163E5B">
          <w:rPr>
            <w:rFonts w:ascii="Arial" w:eastAsia="Times New Roman" w:hAnsi="Arial" w:cs="Arial"/>
            <w:sz w:val="24"/>
            <w:szCs w:val="24"/>
          </w:rPr>
          <w:t>Об инвестиционной деятельности в Российской Федерации, осуществляемой в форме капитальных вложений</w:t>
        </w:r>
      </w:hyperlink>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 Требования к порядку информирования о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1.3.1. Порядок информирования о предоставлении муниципальной услуги: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Место нахождения администрации сельсовета: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632</w:t>
      </w:r>
      <w:r w:rsidRPr="00AD594C">
        <w:rPr>
          <w:rFonts w:ascii="Arial" w:eastAsia="Times New Roman" w:hAnsi="Arial" w:cs="Arial"/>
          <w:color w:val="000000"/>
          <w:sz w:val="24"/>
          <w:szCs w:val="24"/>
        </w:rPr>
        <w:t>1</w:t>
      </w:r>
      <w:r>
        <w:rPr>
          <w:rFonts w:ascii="Arial" w:eastAsia="Times New Roman" w:hAnsi="Arial" w:cs="Arial"/>
          <w:color w:val="000000"/>
          <w:sz w:val="24"/>
          <w:szCs w:val="24"/>
        </w:rPr>
        <w:t>47</w:t>
      </w:r>
      <w:r w:rsidRPr="00163E5B">
        <w:rPr>
          <w:rFonts w:ascii="Arial" w:eastAsia="Times New Roman" w:hAnsi="Arial" w:cs="Arial"/>
          <w:color w:val="000000"/>
          <w:sz w:val="24"/>
          <w:szCs w:val="24"/>
        </w:rPr>
        <w:t>, Новосибирская область, </w:t>
      </w:r>
      <w:r>
        <w:rPr>
          <w:rFonts w:ascii="Arial" w:eastAsia="Times New Roman" w:hAnsi="Arial" w:cs="Arial"/>
          <w:color w:val="000000"/>
          <w:sz w:val="24"/>
          <w:szCs w:val="24"/>
        </w:rPr>
        <w:t>Татарский</w:t>
      </w:r>
      <w:r w:rsidRPr="00163E5B">
        <w:rPr>
          <w:rFonts w:ascii="Arial" w:eastAsia="Times New Roman" w:hAnsi="Arial" w:cs="Arial"/>
          <w:color w:val="000000"/>
          <w:sz w:val="24"/>
          <w:szCs w:val="24"/>
        </w:rPr>
        <w:t> район, </w:t>
      </w:r>
      <w:r>
        <w:rPr>
          <w:rFonts w:ascii="Arial" w:eastAsia="Times New Roman" w:hAnsi="Arial" w:cs="Arial"/>
          <w:color w:val="000000"/>
          <w:sz w:val="24"/>
          <w:szCs w:val="24"/>
        </w:rPr>
        <w:t>с. Новопокровка</w:t>
      </w:r>
      <w:r w:rsidRPr="00163E5B">
        <w:rPr>
          <w:rFonts w:ascii="Arial" w:eastAsia="Times New Roman" w:hAnsi="Arial" w:cs="Arial"/>
          <w:color w:val="000000"/>
          <w:sz w:val="24"/>
          <w:szCs w:val="24"/>
        </w:rPr>
        <w:t>, ул.</w:t>
      </w:r>
      <w:r>
        <w:rPr>
          <w:rFonts w:ascii="Arial" w:eastAsia="Times New Roman" w:hAnsi="Arial" w:cs="Arial"/>
          <w:color w:val="000000"/>
          <w:sz w:val="24"/>
          <w:szCs w:val="24"/>
        </w:rPr>
        <w:t xml:space="preserve"> Центральная, д.4</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Почтовый адрес: 632147</w:t>
      </w:r>
      <w:r w:rsidRPr="00163E5B">
        <w:rPr>
          <w:rFonts w:ascii="Arial" w:eastAsia="Times New Roman" w:hAnsi="Arial" w:cs="Arial"/>
          <w:color w:val="000000"/>
          <w:sz w:val="24"/>
          <w:szCs w:val="24"/>
        </w:rPr>
        <w:t xml:space="preserve">, Новосибирская область, </w:t>
      </w:r>
      <w:r>
        <w:rPr>
          <w:rFonts w:ascii="Arial" w:eastAsia="Times New Roman" w:hAnsi="Arial" w:cs="Arial"/>
          <w:color w:val="000000"/>
          <w:sz w:val="24"/>
          <w:szCs w:val="24"/>
        </w:rPr>
        <w:t>Татарский район, с</w:t>
      </w:r>
      <w:r w:rsidRPr="00163E5B">
        <w:rPr>
          <w:rFonts w:ascii="Arial" w:eastAsia="Times New Roman" w:hAnsi="Arial" w:cs="Arial"/>
          <w:color w:val="000000"/>
          <w:sz w:val="24"/>
          <w:szCs w:val="24"/>
        </w:rPr>
        <w:t xml:space="preserve">. </w:t>
      </w:r>
      <w:r>
        <w:rPr>
          <w:rFonts w:ascii="Arial" w:eastAsia="Times New Roman" w:hAnsi="Arial" w:cs="Arial"/>
          <w:color w:val="000000"/>
          <w:sz w:val="24"/>
          <w:szCs w:val="24"/>
        </w:rPr>
        <w:t>Новопокровка</w:t>
      </w:r>
      <w:r w:rsidRPr="00163E5B">
        <w:rPr>
          <w:rFonts w:ascii="Arial" w:eastAsia="Times New Roman" w:hAnsi="Arial" w:cs="Arial"/>
          <w:color w:val="000000"/>
          <w:sz w:val="24"/>
          <w:szCs w:val="24"/>
        </w:rPr>
        <w:t>, ул.</w:t>
      </w:r>
      <w:r>
        <w:rPr>
          <w:rFonts w:ascii="Arial" w:eastAsia="Times New Roman" w:hAnsi="Arial" w:cs="Arial"/>
          <w:color w:val="000000"/>
          <w:sz w:val="24"/>
          <w:szCs w:val="24"/>
        </w:rPr>
        <w:t xml:space="preserve"> Центральная, д.4</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График (режим) приема заинтересованных лиц по вопросам предоставления муниципальной услуги специалистами администрации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понедельник - пятница: с 9.00 до 17.00;</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перерыв на обед - с 13.00 до 14.00;</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суббота, воскресенье – выходные дни.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Справочные телефоны:</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телефон Главы </w:t>
      </w:r>
      <w:r>
        <w:rPr>
          <w:rFonts w:ascii="Arial" w:eastAsia="Times New Roman" w:hAnsi="Arial" w:cs="Arial"/>
          <w:color w:val="000000"/>
          <w:sz w:val="24"/>
          <w:szCs w:val="24"/>
        </w:rPr>
        <w:t>Новопокровского сельсовета</w:t>
      </w:r>
      <w:r w:rsidRPr="00163E5B">
        <w:rPr>
          <w:rFonts w:ascii="Arial" w:eastAsia="Times New Roman" w:hAnsi="Arial" w:cs="Arial"/>
          <w:color w:val="000000"/>
          <w:sz w:val="24"/>
          <w:szCs w:val="24"/>
        </w:rPr>
        <w:t>: 8 (383) </w:t>
      </w:r>
      <w:r>
        <w:rPr>
          <w:rFonts w:ascii="Arial" w:eastAsia="Times New Roman" w:hAnsi="Arial" w:cs="Arial"/>
          <w:color w:val="000000"/>
          <w:sz w:val="24"/>
          <w:szCs w:val="24"/>
        </w:rPr>
        <w:t>64-24-016</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телефон специалистов администрации: 8 (383) </w:t>
      </w:r>
      <w:r>
        <w:rPr>
          <w:rFonts w:ascii="Arial" w:eastAsia="Times New Roman" w:hAnsi="Arial" w:cs="Arial"/>
          <w:color w:val="000000"/>
          <w:sz w:val="24"/>
          <w:szCs w:val="24"/>
        </w:rPr>
        <w:t>64-24-016</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Адрес электронной почты администрации сельсовета: </w:t>
      </w:r>
      <w:hyperlink r:id="rId18" w:history="1">
        <w:r w:rsidRPr="000519CB">
          <w:rPr>
            <w:rStyle w:val="aa"/>
            <w:rFonts w:ascii="Arial" w:eastAsia="Times New Roman" w:hAnsi="Arial" w:cs="Arial"/>
            <w:sz w:val="24"/>
            <w:szCs w:val="24"/>
            <w:shd w:val="clear" w:color="auto" w:fill="FFFFFF"/>
            <w:lang w:val="en-US"/>
          </w:rPr>
          <w:t>novopokrovka</w:t>
        </w:r>
        <w:r w:rsidRPr="004A5A31">
          <w:rPr>
            <w:rStyle w:val="aa"/>
            <w:rFonts w:ascii="Arial" w:eastAsia="Times New Roman" w:hAnsi="Arial" w:cs="Arial"/>
            <w:sz w:val="24"/>
            <w:szCs w:val="24"/>
            <w:shd w:val="clear" w:color="auto" w:fill="FFFFFF"/>
          </w:rPr>
          <w:t>_</w:t>
        </w:r>
        <w:r w:rsidRPr="000519CB">
          <w:rPr>
            <w:rStyle w:val="aa"/>
            <w:rFonts w:ascii="Arial" w:eastAsia="Times New Roman" w:hAnsi="Arial" w:cs="Arial"/>
            <w:sz w:val="24"/>
            <w:szCs w:val="24"/>
            <w:shd w:val="clear" w:color="auto" w:fill="FFFFFF"/>
          </w:rPr>
          <w:t>54@mail.ru</w:t>
        </w:r>
      </w:hyperlink>
    </w:p>
    <w:p w:rsidR="00614B81"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Адрес официального сайта в информационно-телекоммуникационной сети общего пользования Интернет (далее – Интернет-сайт): </w:t>
      </w:r>
      <w:r w:rsidRPr="00063AA7">
        <w:rPr>
          <w:rFonts w:ascii="Arial" w:eastAsia="Times New Roman" w:hAnsi="Arial" w:cs="Arial"/>
          <w:color w:val="000000"/>
          <w:sz w:val="24"/>
          <w:szCs w:val="24"/>
        </w:rPr>
        <w:t>https://</w:t>
      </w:r>
      <w:proofErr w:type="spellStart"/>
      <w:r>
        <w:rPr>
          <w:rFonts w:ascii="Arial" w:eastAsia="Times New Roman" w:hAnsi="Arial" w:cs="Arial"/>
          <w:color w:val="000000"/>
          <w:sz w:val="24"/>
          <w:szCs w:val="24"/>
          <w:lang w:val="en-US"/>
        </w:rPr>
        <w:t>novopokrovka</w:t>
      </w:r>
      <w:proofErr w:type="spellEnd"/>
      <w:r w:rsidRPr="00063AA7">
        <w:rPr>
          <w:rFonts w:ascii="Arial" w:eastAsia="Times New Roman" w:hAnsi="Arial" w:cs="Arial"/>
          <w:color w:val="000000"/>
          <w:sz w:val="24"/>
          <w:szCs w:val="24"/>
        </w:rPr>
        <w:t>-tat.nso.ru/</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1.3.2. Способы и порядок получения информации о правилах предоставления муниципальной услуги: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Информацию о правилах предоставления муниципальной услуги заявитель может получить следующими способами:</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 лично;</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посредством телефонной, факсимильной связи;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посредством электронной связи;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посредством почтовой связи;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на информационных стендах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на официальном сайте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информационных стендах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на официальном Интернет-сайте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1.3.5. Информирование о правилах предоставления муниципальной услуги осуществляется по следующим вопросам:</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место нахождения администрации, ее структурных подразделений;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график работы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адрес Интернет-сайтов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адрес электронной почты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ход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административные процедуры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срок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порядок и формы контроля за предоставлением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основания для отказа в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досудебный и судебный порядок обжалования действий (бездействия) должностных</w:t>
      </w:r>
      <w:r>
        <w:rPr>
          <w:rFonts w:ascii="Arial" w:eastAsia="Times New Roman" w:hAnsi="Arial" w:cs="Arial"/>
          <w:color w:val="000000"/>
          <w:sz w:val="24"/>
          <w:szCs w:val="24"/>
        </w:rPr>
        <w:t xml:space="preserve"> лиц и муниципальных служащих ад</w:t>
      </w:r>
      <w:r w:rsidRPr="00163E5B">
        <w:rPr>
          <w:rFonts w:ascii="Arial" w:eastAsia="Times New Roman" w:hAnsi="Arial" w:cs="Arial"/>
          <w:color w:val="000000"/>
          <w:sz w:val="24"/>
          <w:szCs w:val="24"/>
        </w:rPr>
        <w:t>министрации, ответственных за предоставление муниципальной услуги, а также решений, принятых в ходе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иная информация о деятельности администрации, в соответствии с Федеральным законом </w:t>
      </w:r>
      <w:hyperlink r:id="rId19" w:tgtFrame="_blank" w:history="1">
        <w:r w:rsidRPr="00163E5B">
          <w:rPr>
            <w:rFonts w:ascii="Arial" w:eastAsia="Times New Roman" w:hAnsi="Arial" w:cs="Arial"/>
            <w:sz w:val="24"/>
            <w:szCs w:val="24"/>
          </w:rPr>
          <w:t>от 09.02.2009 № 8-ФЗ</w:t>
        </w:r>
      </w:hyperlink>
      <w:r w:rsidRPr="00163E5B">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Информирование проводится на русском языке в форме индивидуального и публичного информирования.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Ответ на заявление предоставляется в простой, четкой форме, с указанием фамилии, имени, отчества, номера телефона исп</w:t>
      </w:r>
      <w:r w:rsidR="00CA2F99">
        <w:rPr>
          <w:rFonts w:ascii="Arial" w:eastAsia="Times New Roman" w:hAnsi="Arial" w:cs="Arial"/>
          <w:color w:val="000000"/>
          <w:sz w:val="24"/>
          <w:szCs w:val="24"/>
        </w:rPr>
        <w:t>олнителя и подписывается главой</w:t>
      </w:r>
      <w:r w:rsidRPr="00163E5B">
        <w:rPr>
          <w:rFonts w:ascii="Arial" w:eastAsia="Times New Roman" w:hAnsi="Arial" w:cs="Arial"/>
          <w:color w:val="000000"/>
          <w:sz w:val="24"/>
          <w:szCs w:val="24"/>
        </w:rPr>
        <w:t>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о его утверждении: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в средствах массовой информации;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на официальном Интернет-сайте;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на информационных стендах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b/>
          <w:bCs/>
          <w:color w:val="000000"/>
          <w:sz w:val="24"/>
          <w:szCs w:val="24"/>
        </w:rPr>
        <w:t>II. СТАНДАРТ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bookmarkStart w:id="1" w:name="_Toc206489247"/>
      <w:r w:rsidRPr="00163E5B">
        <w:rPr>
          <w:rFonts w:ascii="Arial" w:eastAsia="Times New Roman" w:hAnsi="Arial" w:cs="Arial"/>
          <w:color w:val="000000"/>
          <w:sz w:val="24"/>
          <w:szCs w:val="24"/>
        </w:rPr>
        <w:t> </w:t>
      </w:r>
      <w:bookmarkEnd w:id="1"/>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 Наименование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«Оказание поддержки субъектам инвестиционной деятельности в реализации инвестиционных проектов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 Наименование органа местного самоуправления, предоставляющего муниципальную услугу</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2.2.1. Муниципальная услуга предоставляется:</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администрацией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w:t>
      </w:r>
      <w:proofErr w:type="gramStart"/>
      <w:r w:rsidRPr="00163E5B">
        <w:rPr>
          <w:rFonts w:ascii="Arial" w:eastAsia="Times New Roman" w:hAnsi="Arial" w:cs="Arial"/>
          <w:color w:val="000000"/>
          <w:sz w:val="24"/>
          <w:szCs w:val="24"/>
        </w:rPr>
        <w:t>2.Должностные</w:t>
      </w:r>
      <w:proofErr w:type="gramEnd"/>
      <w:r w:rsidRPr="00163E5B">
        <w:rPr>
          <w:rFonts w:ascii="Arial" w:eastAsia="Times New Roman" w:hAnsi="Arial" w:cs="Arial"/>
          <w:color w:val="000000"/>
          <w:sz w:val="24"/>
          <w:szCs w:val="24"/>
        </w:rPr>
        <w:t xml:space="preserve"> лица, ответственные за предоставление муниципальной услу</w:t>
      </w:r>
      <w:r>
        <w:rPr>
          <w:rFonts w:ascii="Arial" w:eastAsia="Times New Roman" w:hAnsi="Arial" w:cs="Arial"/>
          <w:color w:val="000000"/>
          <w:sz w:val="24"/>
          <w:szCs w:val="24"/>
        </w:rPr>
        <w:t>ги, определяются постановлением а</w:t>
      </w:r>
      <w:r w:rsidRPr="00163E5B">
        <w:rPr>
          <w:rFonts w:ascii="Arial" w:eastAsia="Times New Roman" w:hAnsi="Arial" w:cs="Arial"/>
          <w:color w:val="000000"/>
          <w:sz w:val="24"/>
          <w:szCs w:val="24"/>
        </w:rPr>
        <w:t>дминистрации, которое размещается на Интернет-сайте администрации, на информационном сте</w:t>
      </w:r>
      <w:r>
        <w:rPr>
          <w:rFonts w:ascii="Arial" w:eastAsia="Times New Roman" w:hAnsi="Arial" w:cs="Arial"/>
          <w:color w:val="000000"/>
          <w:sz w:val="24"/>
          <w:szCs w:val="24"/>
        </w:rPr>
        <w:t>нде а</w:t>
      </w:r>
      <w:r w:rsidRPr="00163E5B">
        <w:rPr>
          <w:rFonts w:ascii="Arial" w:eastAsia="Times New Roman" w:hAnsi="Arial" w:cs="Arial"/>
          <w:color w:val="000000"/>
          <w:sz w:val="24"/>
          <w:szCs w:val="24"/>
        </w:rPr>
        <w:t>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14B81" w:rsidRPr="00163E5B" w:rsidRDefault="00614B81" w:rsidP="00614B81">
      <w:pPr>
        <w:spacing w:after="0" w:line="240" w:lineRule="auto"/>
        <w:jc w:val="both"/>
        <w:outlineLvl w:val="2"/>
        <w:rPr>
          <w:rFonts w:ascii="Arial" w:eastAsia="Times New Roman" w:hAnsi="Arial" w:cs="Arial"/>
          <w:b/>
          <w:bCs/>
          <w:color w:val="000000"/>
          <w:sz w:val="24"/>
          <w:szCs w:val="24"/>
        </w:rPr>
      </w:pPr>
      <w:r w:rsidRPr="00163E5B">
        <w:rPr>
          <w:rFonts w:ascii="Arial" w:eastAsia="Times New Roman" w:hAnsi="Arial" w:cs="Arial"/>
          <w:color w:val="000000"/>
          <w:sz w:val="24"/>
          <w:szCs w:val="24"/>
        </w:rPr>
        <w:t>2.3. Результат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2.3.1. Результатом предоставления муниципальной услуги является:</w:t>
      </w:r>
    </w:p>
    <w:p w:rsidR="00614B81" w:rsidRPr="00614B81" w:rsidRDefault="00614B81" w:rsidP="00614B81">
      <w:pPr>
        <w:pStyle w:val="a7"/>
        <w:rPr>
          <w:rFonts w:ascii="Arial" w:hAnsi="Arial" w:cs="Arial"/>
          <w:sz w:val="24"/>
          <w:szCs w:val="24"/>
        </w:rPr>
      </w:pPr>
      <w:r w:rsidRPr="00614B81">
        <w:rPr>
          <w:rFonts w:ascii="Arial" w:hAnsi="Arial" w:cs="Arial"/>
          <w:sz w:val="24"/>
          <w:szCs w:val="24"/>
        </w:rPr>
        <w:t>заключение Соглашения о намерениях в сфере сотрудничества в реализ</w:t>
      </w:r>
      <w:r>
        <w:rPr>
          <w:rFonts w:ascii="Arial" w:hAnsi="Arial" w:cs="Arial"/>
          <w:sz w:val="24"/>
          <w:szCs w:val="24"/>
        </w:rPr>
        <w:t>ации инвестиционного проекта на</w:t>
      </w:r>
      <w:r w:rsidRPr="004A5A31">
        <w:rPr>
          <w:rFonts w:ascii="Arial" w:hAnsi="Arial" w:cs="Arial"/>
          <w:sz w:val="24"/>
          <w:szCs w:val="24"/>
        </w:rPr>
        <w:t xml:space="preserve"> </w:t>
      </w:r>
      <w:r w:rsidRPr="00614B81">
        <w:rPr>
          <w:rFonts w:ascii="Arial" w:hAnsi="Arial" w:cs="Arial"/>
          <w:sz w:val="24"/>
          <w:szCs w:val="24"/>
        </w:rPr>
        <w:t>территории Новопокровского сельсовета Новопокровского сельсовета Татарского района Новосибирской области;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выдача заявителю письменного уведомления об отказе в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2.3.2.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w:t>
      </w:r>
      <w:r w:rsidR="00CA2F99">
        <w:rPr>
          <w:rFonts w:ascii="Arial" w:eastAsia="Times New Roman" w:hAnsi="Arial" w:cs="Arial"/>
          <w:color w:val="000000"/>
          <w:sz w:val="24"/>
          <w:szCs w:val="24"/>
        </w:rPr>
        <w:t xml:space="preserve">ской области принимается главой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2.4. Срок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2.4.1.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Сроки прохождения отдельных административных процедур предус</w:t>
      </w:r>
      <w:r>
        <w:rPr>
          <w:rFonts w:ascii="Arial" w:eastAsia="Times New Roman" w:hAnsi="Arial" w:cs="Arial"/>
          <w:color w:val="000000"/>
          <w:sz w:val="24"/>
          <w:szCs w:val="24"/>
        </w:rPr>
        <w:t>мотрены в разделе 3 настоящего а</w:t>
      </w:r>
      <w:r w:rsidRPr="00163E5B">
        <w:rPr>
          <w:rFonts w:ascii="Arial" w:eastAsia="Times New Roman" w:hAnsi="Arial" w:cs="Arial"/>
          <w:color w:val="000000"/>
          <w:sz w:val="24"/>
          <w:szCs w:val="24"/>
        </w:rPr>
        <w:t>дминистративного регламента.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Default="00614B81" w:rsidP="00614B81">
      <w:pPr>
        <w:ind w:left="-540" w:firstLine="180"/>
        <w:jc w:val="both"/>
        <w:rPr>
          <w:rFonts w:ascii="Arial" w:eastAsia="Times New Roman" w:hAnsi="Arial" w:cs="Arial"/>
          <w:color w:val="000000"/>
          <w:sz w:val="24"/>
          <w:szCs w:val="24"/>
        </w:rPr>
      </w:pPr>
      <w:r>
        <w:rPr>
          <w:rFonts w:ascii="Arial" w:eastAsia="Calibri" w:hAnsi="Arial" w:cs="Arial"/>
          <w:sz w:val="24"/>
          <w:szCs w:val="24"/>
        </w:rPr>
        <w:t xml:space="preserve">                2.5. </w:t>
      </w:r>
      <w:r w:rsidRPr="00E66AD5">
        <w:rPr>
          <w:rFonts w:ascii="Arial" w:eastAsia="Times New Roman" w:hAnsi="Arial" w:cs="Arial"/>
          <w:color w:val="000000"/>
          <w:sz w:val="24"/>
          <w:szCs w:val="24"/>
        </w:rPr>
        <w:t>Правовые основания для предоставления муниципальной услуги.</w:t>
      </w:r>
    </w:p>
    <w:p w:rsidR="00614B81" w:rsidRPr="00932B97" w:rsidRDefault="00614B81" w:rsidP="00614B81">
      <w:pPr>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Перечень нормативных правовых актов, регулирующих предоставление муниципальной услуги, с указанием их реквизитов, размещен на официальном сайте администрации Новопокровского сельсовета Татарского района Новосибирской области в сети «Интернет», а также в федеральной государственной информационной системе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4B81" w:rsidRPr="00163E5B" w:rsidRDefault="00614B81" w:rsidP="008027FA">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2.6.1. Для оказания поддержки субъектам инвестиционной деятельности заявитель подает следующие документы:</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 xml:space="preserve"> 2.6.1.1. Документы и информация, которые заявитель должен представить самостоятельно:</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обращение (инвестиционное намерение);</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письменное уведомление в свободной форме о выбранных для осмотра инвестиционных площадках;</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нотариально заверенная копия учредительных документов организации - инвестора (для юридического лица),</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подписанная руководителем организации (и</w:t>
      </w:r>
      <w:r>
        <w:rPr>
          <w:rFonts w:ascii="Arial" w:eastAsia="Times New Roman" w:hAnsi="Arial" w:cs="Arial"/>
          <w:color w:val="000000"/>
          <w:sz w:val="24"/>
          <w:szCs w:val="24"/>
        </w:rPr>
        <w:t>ндивидуальным предпринимателем)</w:t>
      </w:r>
      <w:r w:rsidRPr="008027FA">
        <w:rPr>
          <w:rFonts w:ascii="Arial" w:eastAsia="Times New Roman" w:hAnsi="Arial" w:cs="Arial"/>
          <w:color w:val="000000"/>
          <w:sz w:val="24"/>
          <w:szCs w:val="24"/>
        </w:rPr>
        <w:t xml:space="preserve"> и удостоверенная печатью справка о наличии активов или предполагаемых источниках финансирования инвестиционного проекта;</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презентацию инвестиционного проекта с изложением концепции инвестиционного проекта на бумажном или на электронном носителе;</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подписанные руководителем организации - инвестора (индивидуальным предпринимателем - 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8027FA" w:rsidRPr="008027FA"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5D07AE" w:rsidRDefault="008027FA" w:rsidP="008027FA">
      <w:pPr>
        <w:spacing w:after="0" w:line="240" w:lineRule="auto"/>
        <w:ind w:firstLine="709"/>
        <w:jc w:val="both"/>
        <w:rPr>
          <w:rFonts w:ascii="Arial" w:eastAsia="Times New Roman" w:hAnsi="Arial" w:cs="Arial"/>
          <w:color w:val="000000"/>
          <w:sz w:val="24"/>
          <w:szCs w:val="24"/>
        </w:rPr>
      </w:pPr>
      <w:r w:rsidRPr="008027FA">
        <w:rPr>
          <w:rFonts w:ascii="Arial" w:eastAsia="Times New Roman" w:hAnsi="Arial" w:cs="Arial"/>
          <w:color w:val="000000"/>
          <w:sz w:val="24"/>
          <w:szCs w:val="24"/>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614B81" w:rsidRPr="00163E5B" w:rsidRDefault="00614B81" w:rsidP="008027FA">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2.6.2. Запрещено требовать от заявителя:</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2.6.2. Органы, предоставляющие государственные услуги, и органы, предоставляющие муниципальные услуги, не вправе требовать от заявителя:</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102E0">
        <w:rPr>
          <w:rFonts w:ascii="Arial" w:eastAsia="Times New Roman" w:hAnsi="Arial" w:cs="Arial"/>
          <w:color w:val="000000"/>
          <w:sz w:val="24"/>
          <w:szCs w:val="24"/>
        </w:rPr>
        <w:lastRenderedPageBreak/>
        <w:t>правовыми актами, регулирующими отношения, возникающие в связи с предоставлением государственных и муниципальных услуг;</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(в ред. Федерального закона от 28.07.2012 N 133-ФЗ)</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(см. текст в предыдущей редакции)</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1102E0">
        <w:rPr>
          <w:rFonts w:ascii="Arial" w:eastAsia="Times New Roman" w:hAnsi="Arial" w:cs="Arial"/>
          <w:color w:val="000000"/>
          <w:sz w:val="24"/>
          <w:szCs w:val="24"/>
        </w:rPr>
        <w:lastRenderedPageBreak/>
        <w:t>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102E0" w:rsidRPr="001102E0"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(п. 4 введен Федеральным законом от 19.07.2018 N 204-ФЗ)</w:t>
      </w:r>
    </w:p>
    <w:p w:rsidR="00614B81" w:rsidRPr="00163E5B" w:rsidRDefault="001102E0" w:rsidP="001102E0">
      <w:pPr>
        <w:spacing w:after="0" w:line="240" w:lineRule="auto"/>
        <w:ind w:firstLine="709"/>
        <w:jc w:val="both"/>
        <w:rPr>
          <w:rFonts w:ascii="Arial" w:eastAsia="Times New Roman" w:hAnsi="Arial" w:cs="Arial"/>
          <w:color w:val="000000"/>
          <w:sz w:val="24"/>
          <w:szCs w:val="24"/>
        </w:rPr>
      </w:pPr>
      <w:r w:rsidRPr="001102E0">
        <w:rPr>
          <w:rFonts w:ascii="Arial" w:eastAsia="Times New Roman" w:hAnsi="Arial" w:cs="Arial"/>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14B81" w:rsidRPr="00163E5B">
        <w:rPr>
          <w:rFonts w:ascii="Arial" w:eastAsia="Times New Roman" w:hAnsi="Arial" w:cs="Arial"/>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Основания для отказа в</w:t>
      </w:r>
      <w:r>
        <w:rPr>
          <w:rFonts w:ascii="Arial" w:eastAsia="Times New Roman" w:hAnsi="Arial" w:cs="Arial"/>
          <w:color w:val="000000"/>
          <w:sz w:val="24"/>
          <w:szCs w:val="24"/>
        </w:rPr>
        <w:t xml:space="preserve"> приеме документов отсутствуют.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2.8. Исчерпывающий перечень оснований для отказа в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2.8.1. В предоставлении муниципальной услуги заявителю может быть отказано:</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по причине непредставления документов, предусмотренных пунктами 2.6.1 настоящег</w:t>
      </w:r>
      <w:r>
        <w:rPr>
          <w:rFonts w:ascii="Arial" w:eastAsia="Times New Roman" w:hAnsi="Arial" w:cs="Arial"/>
          <w:color w:val="000000"/>
          <w:sz w:val="24"/>
          <w:szCs w:val="24"/>
        </w:rPr>
        <w:t>о Административного регламента.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2.9. Размер платы, взимаемой с заявителя при предоставлении муниципальной услуги, и способы ее взимания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Муниципальная ус</w:t>
      </w:r>
      <w:r>
        <w:rPr>
          <w:rFonts w:ascii="Arial" w:eastAsia="Times New Roman" w:hAnsi="Arial" w:cs="Arial"/>
          <w:color w:val="000000"/>
          <w:sz w:val="24"/>
          <w:szCs w:val="24"/>
        </w:rPr>
        <w:t>луга предоставляется бесплатно.</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w:t>
      </w:r>
      <w:r>
        <w:rPr>
          <w:rFonts w:ascii="Arial" w:eastAsia="Times New Roman" w:hAnsi="Arial" w:cs="Arial"/>
          <w:color w:val="000000"/>
          <w:sz w:val="24"/>
          <w:szCs w:val="24"/>
        </w:rPr>
        <w:t>у административному регламенту.</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 Срок регистрации запроса заявителя о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2.12.2. Каждое рабочее место специалистов должно быть оборудовано персональным компьютером с возможностью доступа к необходимым </w:t>
      </w:r>
      <w:r w:rsidRPr="00163E5B">
        <w:rPr>
          <w:rFonts w:ascii="Arial" w:eastAsia="Times New Roman" w:hAnsi="Arial" w:cs="Arial"/>
          <w:color w:val="000000"/>
          <w:sz w:val="24"/>
          <w:szCs w:val="24"/>
        </w:rPr>
        <w:lastRenderedPageBreak/>
        <w:t>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2.12.3. Требования к размещению мест ожидания: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 места ожидания должны быть оборудованы стульями (кресельными секциями) и (или) скамьями (</w:t>
      </w:r>
      <w:proofErr w:type="spellStart"/>
      <w:r w:rsidRPr="00163E5B">
        <w:rPr>
          <w:rFonts w:ascii="Arial" w:eastAsia="Times New Roman" w:hAnsi="Arial" w:cs="Arial"/>
          <w:color w:val="000000"/>
          <w:sz w:val="24"/>
          <w:szCs w:val="24"/>
        </w:rPr>
        <w:t>банкетками</w:t>
      </w:r>
      <w:proofErr w:type="spellEnd"/>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2.12.4. Требования к оформлению входа в здание: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 здание должно быть оборудовано удобной лестницей с поручнями для свободного доступа заявителей в помещение;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б) центральный вход в здание должен быть оборудован информационной табличкой (вывеской), содержащей следующую информацию:</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наименование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режим работы;</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в) вход и выход из здания оборудуются соответствующими указателями;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г) информационные таблички должны размещаться рядом с входом либо на двери входа так, чтобы их хорошо видели посетители;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д) фасад здания (строения) должен быть оборудован осветительными приборами;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2.12.6. Требования к местам приема заявителей:</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а) кабинеты приема заявителей должны быть оборудованы информационными табличками с указанием:</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номера кабинета;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фамилии, имени, отчества и должности специалиста, осуществляющего предоставление муниципальной услуги;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времени перерыва на обед;</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в) место для приема заявителя должно быть снабжено стулом, иметь место для письма и раскладки документов.</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2.12.</w:t>
      </w:r>
      <w:proofErr w:type="gramStart"/>
      <w:r w:rsidRPr="00163E5B">
        <w:rPr>
          <w:rFonts w:ascii="Arial" w:eastAsia="Times New Roman" w:hAnsi="Arial" w:cs="Arial"/>
          <w:color w:val="000000"/>
          <w:sz w:val="24"/>
          <w:szCs w:val="24"/>
        </w:rPr>
        <w:t>8.Требования</w:t>
      </w:r>
      <w:proofErr w:type="gramEnd"/>
      <w:r w:rsidRPr="00163E5B">
        <w:rPr>
          <w:rFonts w:ascii="Arial" w:eastAsia="Times New Roman" w:hAnsi="Arial" w:cs="Arial"/>
          <w:color w:val="000000"/>
          <w:sz w:val="24"/>
          <w:szCs w:val="24"/>
        </w:rPr>
        <w:t xml:space="preserve"> к обеспечению доступности предоставления муниципальной услуги для инвалидов.</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а) возможность беспрепятственного входа в помещения уполномоченного органа и выхода из них;</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w:t>
      </w:r>
      <w:r w:rsidRPr="00163E5B">
        <w:rPr>
          <w:rFonts w:ascii="Arial" w:eastAsia="Times New Roman" w:hAnsi="Arial" w:cs="Arial"/>
          <w:color w:val="000000"/>
          <w:sz w:val="24"/>
          <w:szCs w:val="24"/>
        </w:rPr>
        <w:lastRenderedPageBreak/>
        <w:t xml:space="preserve">с помощью работников уполномоченного органа, предоставляющего муниципальную услугу, </w:t>
      </w:r>
      <w:proofErr w:type="spellStart"/>
      <w:r w:rsidRPr="00163E5B">
        <w:rPr>
          <w:rFonts w:ascii="Arial" w:eastAsia="Times New Roman" w:hAnsi="Arial" w:cs="Arial"/>
          <w:color w:val="000000"/>
          <w:sz w:val="24"/>
          <w:szCs w:val="24"/>
        </w:rPr>
        <w:t>ассистивных</w:t>
      </w:r>
      <w:proofErr w:type="spellEnd"/>
      <w:r w:rsidRPr="00163E5B">
        <w:rPr>
          <w:rFonts w:ascii="Arial" w:eastAsia="Times New Roman" w:hAnsi="Arial" w:cs="Arial"/>
          <w:color w:val="000000"/>
          <w:sz w:val="24"/>
          <w:szCs w:val="24"/>
        </w:rPr>
        <w:t xml:space="preserve"> и вспомогательных технологий, а также сменного кресла-коляски;</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63E5B">
        <w:rPr>
          <w:rFonts w:ascii="Arial" w:eastAsia="Times New Roman" w:hAnsi="Arial" w:cs="Arial"/>
          <w:color w:val="000000"/>
          <w:sz w:val="24"/>
          <w:szCs w:val="24"/>
        </w:rPr>
        <w:t>сурдопереводчика</w:t>
      </w:r>
      <w:proofErr w:type="spellEnd"/>
      <w:r w:rsidRPr="00163E5B">
        <w:rPr>
          <w:rFonts w:ascii="Arial" w:eastAsia="Times New Roman" w:hAnsi="Arial" w:cs="Arial"/>
          <w:color w:val="000000"/>
          <w:sz w:val="24"/>
          <w:szCs w:val="24"/>
        </w:rPr>
        <w:t xml:space="preserve"> и </w:t>
      </w:r>
      <w:proofErr w:type="spellStart"/>
      <w:r w:rsidRPr="00163E5B">
        <w:rPr>
          <w:rFonts w:ascii="Arial" w:eastAsia="Times New Roman" w:hAnsi="Arial" w:cs="Arial"/>
          <w:color w:val="000000"/>
          <w:sz w:val="24"/>
          <w:szCs w:val="24"/>
        </w:rPr>
        <w:t>тифлосурдопереводчика</w:t>
      </w:r>
      <w:proofErr w:type="spellEnd"/>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2.13. Показатели доступности и качества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2.13.1.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2.13.2. Показателем доступности является информационная открытость порядка и правил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наличие административного регламента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2.13.3. Показателями качества предоставления муниципальной услуги являются: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степень удовлетворенности граждан качеством и доступностью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соответствие предоставляемой муниципальной услуги требованиям настоящего административного регламента;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соблюдение сроков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количество обоснованных жалоб;</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регистрация, учет и анализ жалоб и обращений в администрации.</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jc w:val="both"/>
        <w:outlineLvl w:val="3"/>
        <w:rPr>
          <w:rFonts w:ascii="Arial" w:eastAsia="Times New Roman" w:hAnsi="Arial" w:cs="Arial"/>
          <w:b/>
          <w:bCs/>
          <w:color w:val="000000"/>
          <w:sz w:val="24"/>
          <w:szCs w:val="24"/>
        </w:rPr>
      </w:pPr>
      <w:r w:rsidRPr="00163E5B">
        <w:rPr>
          <w:rFonts w:ascii="Arial" w:eastAsia="Times New Roman" w:hAnsi="Arial" w:cs="Arial"/>
          <w:b/>
          <w:bCs/>
          <w:color w:val="000000"/>
          <w:sz w:val="24"/>
          <w:szCs w:val="24"/>
        </w:rPr>
        <w:t>III. СОСТАВ, ПОСЛЕДОВАТЕЛЬНОСТЬ И СРОКИ ВЫПОЛНЕНИЯ АДМИНИСТРАТИВНЫХ ПРОЦЕДУР, ТРЕБОВАНИЯ К ПОРЯДКУ ИХ ВЫПОЛНЕНИЯ</w:t>
      </w:r>
    </w:p>
    <w:p w:rsidR="00614B81" w:rsidRPr="00163E5B" w:rsidRDefault="00614B81" w:rsidP="00614B81">
      <w:pPr>
        <w:spacing w:after="0" w:line="240" w:lineRule="auto"/>
        <w:ind w:firstLine="709"/>
        <w:jc w:val="both"/>
        <w:outlineLvl w:val="3"/>
        <w:rPr>
          <w:rFonts w:ascii="Arial" w:eastAsia="Times New Roman" w:hAnsi="Arial" w:cs="Arial"/>
          <w:b/>
          <w:bCs/>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outlineLvl w:val="3"/>
        <w:rPr>
          <w:rFonts w:ascii="Arial" w:eastAsia="Times New Roman" w:hAnsi="Arial" w:cs="Arial"/>
          <w:b/>
          <w:bCs/>
          <w:color w:val="000000"/>
          <w:sz w:val="24"/>
          <w:szCs w:val="24"/>
        </w:rPr>
      </w:pPr>
      <w:r w:rsidRPr="00163E5B">
        <w:rPr>
          <w:rFonts w:ascii="Arial" w:eastAsia="Times New Roman" w:hAnsi="Arial" w:cs="Arial"/>
          <w:color w:val="000000"/>
          <w:sz w:val="24"/>
          <w:szCs w:val="24"/>
        </w:rPr>
        <w:t>3.1. Исчерпывающий перечень административных процедур</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Организация предоставления муниципальной услуги включает в себя следующие административные процедуры:</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w:t>
      </w:r>
      <w:r>
        <w:rPr>
          <w:rFonts w:ascii="Arial" w:eastAsia="Times New Roman" w:hAnsi="Arial" w:cs="Arial"/>
          <w:color w:val="000000"/>
          <w:sz w:val="24"/>
          <w:szCs w:val="24"/>
        </w:rPr>
        <w:t> </w:t>
      </w:r>
      <w:r w:rsidRPr="00163E5B">
        <w:rPr>
          <w:rFonts w:ascii="Arial" w:eastAsia="Times New Roman" w:hAnsi="Arial" w:cs="Arial"/>
          <w:color w:val="000000"/>
          <w:sz w:val="24"/>
          <w:szCs w:val="24"/>
        </w:rPr>
        <w:t>прием обращения (инвестиционного намерения), поступившего в администрацию от заявителя;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w:t>
      </w:r>
      <w:r>
        <w:rPr>
          <w:rFonts w:ascii="Arial" w:eastAsia="Times New Roman" w:hAnsi="Arial" w:cs="Arial"/>
          <w:color w:val="000000"/>
          <w:sz w:val="24"/>
          <w:szCs w:val="24"/>
        </w:rPr>
        <w:t> </w:t>
      </w:r>
      <w:r w:rsidR="00CA2F99">
        <w:rPr>
          <w:rFonts w:ascii="Arial" w:eastAsia="Times New Roman" w:hAnsi="Arial" w:cs="Arial"/>
          <w:color w:val="000000"/>
          <w:sz w:val="24"/>
          <w:szCs w:val="24"/>
        </w:rPr>
        <w:t>принятие решения главой</w:t>
      </w:r>
      <w:r w:rsidRPr="00163E5B">
        <w:rPr>
          <w:rFonts w:ascii="Arial" w:eastAsia="Times New Roman" w:hAnsi="Arial" w:cs="Arial"/>
          <w:color w:val="000000"/>
          <w:sz w:val="24"/>
          <w:szCs w:val="24"/>
        </w:rPr>
        <w:t>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осуществляющего полномочия в сфере деятельности, в которой реализуется инвестиционный проект;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 подбор инвестиционных площадок, пригодных для размещения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5) заключение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 Прием обращения (инвестиционного намерения), поступившего в Уполномоченный орган от заявителя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3.2.1. Основанием для начала административной процедуры является письменное обращение или инвестиционное намерен</w:t>
      </w:r>
      <w:r>
        <w:rPr>
          <w:rFonts w:ascii="Arial" w:eastAsia="Times New Roman" w:hAnsi="Arial" w:cs="Arial"/>
          <w:color w:val="000000"/>
          <w:sz w:val="24"/>
          <w:szCs w:val="24"/>
        </w:rPr>
        <w:t>ие заявителя непосредственно в а</w:t>
      </w:r>
      <w:r w:rsidRPr="00163E5B">
        <w:rPr>
          <w:rFonts w:ascii="Arial" w:eastAsia="Times New Roman" w:hAnsi="Arial" w:cs="Arial"/>
          <w:color w:val="000000"/>
          <w:sz w:val="24"/>
          <w:szCs w:val="24"/>
        </w:rPr>
        <w:t>дминистрацию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с целью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Срок предоставления муниципальной услуги начинается исчисляться: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 момента поступления обращения (инвестиционного намерения) непосредственного в администрацию.</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Регистрация обращения</w:t>
      </w:r>
      <w:r>
        <w:rPr>
          <w:rFonts w:ascii="Arial" w:eastAsia="Times New Roman" w:hAnsi="Arial" w:cs="Arial"/>
          <w:color w:val="000000"/>
          <w:sz w:val="24"/>
          <w:szCs w:val="24"/>
        </w:rPr>
        <w:t xml:space="preserve"> (инвестиционного намерения) в а</w:t>
      </w:r>
      <w:r w:rsidRPr="00163E5B">
        <w:rPr>
          <w:rFonts w:ascii="Arial" w:eastAsia="Times New Roman" w:hAnsi="Arial" w:cs="Arial"/>
          <w:color w:val="000000"/>
          <w:sz w:val="24"/>
          <w:szCs w:val="24"/>
        </w:rPr>
        <w:t>дминистрации сельсовета осуществляетс</w:t>
      </w:r>
      <w:r>
        <w:rPr>
          <w:rFonts w:ascii="Arial" w:eastAsia="Times New Roman" w:hAnsi="Arial" w:cs="Arial"/>
          <w:color w:val="000000"/>
          <w:sz w:val="24"/>
          <w:szCs w:val="24"/>
        </w:rPr>
        <w:t>я в соответствии с регламентом а</w:t>
      </w:r>
      <w:r w:rsidRPr="00163E5B">
        <w:rPr>
          <w:rFonts w:ascii="Arial" w:eastAsia="Times New Roman" w:hAnsi="Arial" w:cs="Arial"/>
          <w:color w:val="000000"/>
          <w:sz w:val="24"/>
          <w:szCs w:val="24"/>
        </w:rPr>
        <w:t>дминистрации.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w:t>
      </w:r>
      <w:r>
        <w:rPr>
          <w:rFonts w:ascii="Arial" w:eastAsia="Times New Roman" w:hAnsi="Arial" w:cs="Arial"/>
          <w:color w:val="000000"/>
          <w:sz w:val="24"/>
          <w:szCs w:val="24"/>
        </w:rPr>
        <w:t xml:space="preserve"> Специалист а</w:t>
      </w:r>
      <w:r w:rsidRPr="00163E5B">
        <w:rPr>
          <w:rFonts w:ascii="Arial" w:eastAsia="Times New Roman" w:hAnsi="Arial" w:cs="Arial"/>
          <w:color w:val="000000"/>
          <w:sz w:val="24"/>
          <w:szCs w:val="24"/>
        </w:rPr>
        <w:t>дминистрации, ответственный за прием документов: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3.2.2.1. Устанавливает личность заявителя либо полномочия представителя;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3.2.2.2. Выявляет предмет обращения (информационная, консультационная, имущественная, финансовая поддержка);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3.2.2.3. Проводит первичную проверку заполненного обращения (инвестиционного намерения).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3.2.2.4. Проверяет соблюдение следующих требований: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текст обращения (инвестиционного намерения) написан разборчиво;</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текст обращения (инвестиционного намерения) не исполнены карандашом.</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3.2.2.6. Результат административной процедуры - прием обращения (инвестиционного намерения) в установленном порядке.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3.2.2.7. Время выполнения административной процедуры по приему заявления не должно превышать 15 (пятнадцати) минут.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3.3. Принятие решения о реализации инвестиционного проекта и определе</w:t>
      </w:r>
      <w:r>
        <w:rPr>
          <w:rFonts w:ascii="Arial" w:eastAsia="Times New Roman" w:hAnsi="Arial" w:cs="Arial"/>
          <w:color w:val="000000"/>
          <w:sz w:val="24"/>
          <w:szCs w:val="24"/>
        </w:rPr>
        <w:t>ние ответственного специалиста а</w:t>
      </w:r>
      <w:r w:rsidRPr="00163E5B">
        <w:rPr>
          <w:rFonts w:ascii="Arial" w:eastAsia="Times New Roman" w:hAnsi="Arial" w:cs="Arial"/>
          <w:color w:val="000000"/>
          <w:sz w:val="24"/>
          <w:szCs w:val="24"/>
        </w:rPr>
        <w:t>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осуществляющего полномочия в сфере деятельности, в которой реализуется инвестиционный проект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3.3.1. Основанием для начала исполнения административной процедуры по принятию решения о реализации инвестиционного проекта и определе</w:t>
      </w:r>
      <w:r>
        <w:rPr>
          <w:rFonts w:ascii="Arial" w:eastAsia="Times New Roman" w:hAnsi="Arial" w:cs="Arial"/>
          <w:color w:val="000000"/>
          <w:sz w:val="24"/>
          <w:szCs w:val="24"/>
        </w:rPr>
        <w:t>ния ответственного специалиста а</w:t>
      </w:r>
      <w:r w:rsidRPr="00163E5B">
        <w:rPr>
          <w:rFonts w:ascii="Arial" w:eastAsia="Times New Roman" w:hAnsi="Arial" w:cs="Arial"/>
          <w:color w:val="000000"/>
          <w:sz w:val="24"/>
          <w:szCs w:val="24"/>
        </w:rPr>
        <w:t>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xml:space="preserve"> сельсовета, осуществляющего полномочия в сфере деятельности, в которой реализуется инвестиционный проект, является поступившее инвестиционное намерение – </w:t>
      </w:r>
      <w:proofErr w:type="gramStart"/>
      <w:r w:rsidRPr="00163E5B">
        <w:rPr>
          <w:rFonts w:ascii="Arial" w:eastAsia="Times New Roman" w:hAnsi="Arial" w:cs="Arial"/>
          <w:color w:val="000000"/>
          <w:sz w:val="24"/>
          <w:szCs w:val="24"/>
        </w:rPr>
        <w:t>главе  </w:t>
      </w:r>
      <w:r>
        <w:rPr>
          <w:rFonts w:ascii="Arial" w:eastAsia="Times New Roman" w:hAnsi="Arial" w:cs="Arial"/>
          <w:color w:val="000000"/>
          <w:sz w:val="24"/>
          <w:szCs w:val="24"/>
        </w:rPr>
        <w:t>Новопокровского</w:t>
      </w:r>
      <w:proofErr w:type="gramEnd"/>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3.3.2. Глава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принимает решение о целесообразности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а в случае вынесения положительного решения, назна</w:t>
      </w:r>
      <w:r>
        <w:rPr>
          <w:rFonts w:ascii="Arial" w:eastAsia="Times New Roman" w:hAnsi="Arial" w:cs="Arial"/>
          <w:color w:val="000000"/>
          <w:sz w:val="24"/>
          <w:szCs w:val="24"/>
        </w:rPr>
        <w:t>чает ответственный специалиста а</w:t>
      </w:r>
      <w:r w:rsidRPr="00163E5B">
        <w:rPr>
          <w:rFonts w:ascii="Arial" w:eastAsia="Times New Roman" w:hAnsi="Arial" w:cs="Arial"/>
          <w:color w:val="000000"/>
          <w:sz w:val="24"/>
          <w:szCs w:val="24"/>
        </w:rPr>
        <w:t>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осуществляющего полномочия в сфере деятельности, в которой реализуется инвестиционный проект.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3.3.3. Результат административной процедуры – принятие решения для дальнейшего предоставления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3.3.4. Время выполнения административной процедуры не должно превышать 3 (три) рабочих дня.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3.4. Подбор инвестиционных площадок, пригодных для размещения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3.4.1. Основанием для начала исполнения административной процедуры по</w:t>
      </w:r>
      <w:r w:rsidRPr="00163E5B">
        <w:rPr>
          <w:rFonts w:ascii="Arial" w:eastAsia="Times New Roman" w:hAnsi="Arial" w:cs="Arial"/>
          <w:color w:val="FF0000"/>
          <w:sz w:val="24"/>
          <w:szCs w:val="24"/>
        </w:rPr>
        <w:t> </w:t>
      </w:r>
      <w:r w:rsidRPr="00163E5B">
        <w:rPr>
          <w:rFonts w:ascii="Arial" w:eastAsia="Times New Roman" w:hAnsi="Arial" w:cs="Arial"/>
          <w:color w:val="000000"/>
          <w:sz w:val="24"/>
          <w:szCs w:val="24"/>
        </w:rPr>
        <w:t>подбору инвестиционных площадок для инвестиционного проекта является инвестиционное намерение заявителя.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3.4.2. Специалист а</w:t>
      </w:r>
      <w:r w:rsidRPr="00163E5B">
        <w:rPr>
          <w:rFonts w:ascii="Arial" w:eastAsia="Times New Roman" w:hAnsi="Arial" w:cs="Arial"/>
          <w:color w:val="000000"/>
          <w:sz w:val="24"/>
          <w:szCs w:val="24"/>
        </w:rPr>
        <w:t>дминистрации производит анализ имеющихся свободных инвестиционных площадок в границах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xml:space="preserve"> сельсовета Татарского района Новосибирской </w:t>
      </w:r>
      <w:proofErr w:type="spellStart"/>
      <w:r w:rsidRPr="00163E5B">
        <w:rPr>
          <w:rFonts w:ascii="Arial" w:eastAsia="Times New Roman" w:hAnsi="Arial" w:cs="Arial"/>
          <w:color w:val="000000"/>
          <w:sz w:val="24"/>
          <w:szCs w:val="24"/>
        </w:rPr>
        <w:t>областии</w:t>
      </w:r>
      <w:proofErr w:type="spellEnd"/>
      <w:r w:rsidRPr="00163E5B">
        <w:rPr>
          <w:rFonts w:ascii="Arial" w:eastAsia="Times New Roman" w:hAnsi="Arial" w:cs="Arial"/>
          <w:color w:val="000000"/>
          <w:sz w:val="24"/>
          <w:szCs w:val="24"/>
        </w:rPr>
        <w:t xml:space="preserve"> осуществляет подбор площадки, которая отвечает всем требованиям инициатора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3.4.3. Результат административной процедуры - формирование перечня инвестиционных площадок, подходящих для реализации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3.4.4. Время выполнения административной процедуры по подбору инвестиционных площадок, пригодных для размещения инвестиционного проекта не должно прев</w:t>
      </w:r>
      <w:r>
        <w:rPr>
          <w:rFonts w:ascii="Arial" w:eastAsia="Times New Roman" w:hAnsi="Arial" w:cs="Arial"/>
          <w:color w:val="000000"/>
          <w:sz w:val="24"/>
          <w:szCs w:val="24"/>
        </w:rPr>
        <w:t>ышать 10 (десяти) рабочих дней.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3.5.1. Основанием для начала исполнения административной процедуры по</w:t>
      </w:r>
      <w:r w:rsidRPr="00163E5B">
        <w:rPr>
          <w:rFonts w:ascii="Arial" w:eastAsia="Times New Roman" w:hAnsi="Arial" w:cs="Arial"/>
          <w:color w:val="FF0000"/>
          <w:sz w:val="24"/>
          <w:szCs w:val="24"/>
        </w:rPr>
        <w:t> </w:t>
      </w:r>
      <w:r w:rsidRPr="00163E5B">
        <w:rPr>
          <w:rFonts w:ascii="Arial" w:eastAsia="Times New Roman" w:hAnsi="Arial" w:cs="Arial"/>
          <w:color w:val="000000"/>
          <w:sz w:val="24"/>
          <w:szCs w:val="24"/>
        </w:rPr>
        <w:t>приему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является инвестиционное намерение инициатора проект.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в течение 5 рабочих дней с момента выбора инвестиционной площадки, пригодной для размещения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3.5.3. Результат административной процедуры – формирование полного пакета документов по планируемому к реализации инвестиционному проекту.</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r w:rsidR="00C607F4" w:rsidRPr="004A5A31">
        <w:rPr>
          <w:rFonts w:ascii="Arial" w:eastAsia="Times New Roman" w:hAnsi="Arial" w:cs="Arial"/>
          <w:color w:val="000000"/>
          <w:sz w:val="24"/>
          <w:szCs w:val="24"/>
        </w:rPr>
        <w:t xml:space="preserve"> </w:t>
      </w:r>
      <w:r w:rsidRPr="00163E5B">
        <w:rPr>
          <w:rFonts w:ascii="Arial" w:eastAsia="Times New Roman" w:hAnsi="Arial" w:cs="Arial"/>
          <w:color w:val="000000"/>
          <w:sz w:val="24"/>
          <w:szCs w:val="24"/>
        </w:rPr>
        <w:t>не должно превышать 30 (тридцати) минут.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3.6. Заключение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3.6.1. Основанием для заключения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r w:rsidR="00C607F4" w:rsidRPr="00CA2F99">
        <w:rPr>
          <w:rFonts w:ascii="Arial" w:eastAsia="Times New Roman" w:hAnsi="Arial" w:cs="Arial"/>
          <w:color w:val="000000"/>
          <w:sz w:val="24"/>
          <w:szCs w:val="24"/>
        </w:rPr>
        <w:t xml:space="preserve"> </w:t>
      </w:r>
      <w:r w:rsidRPr="00163E5B">
        <w:rPr>
          <w:rFonts w:ascii="Arial" w:eastAsia="Times New Roman" w:hAnsi="Arial" w:cs="Arial"/>
          <w:color w:val="000000"/>
          <w:sz w:val="24"/>
          <w:szCs w:val="24"/>
        </w:rPr>
        <w:t>является комплект документов, предусмотренный п. 2.6.1 настоящего административного регламента и проект Соглашения.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экземпляр проекта Соглашения заявителю.</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 сельсовета</w:t>
      </w:r>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не должно превышать 5 (пяти) рабочих дней.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 Принятие решения о предоставлении муниципальной услуги администрацией либо об отказе в предоставлении муниципальной услуги.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администрации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и комплект документов, преду</w:t>
      </w:r>
      <w:r>
        <w:rPr>
          <w:rFonts w:ascii="Arial" w:eastAsia="Times New Roman" w:hAnsi="Arial" w:cs="Arial"/>
          <w:color w:val="000000"/>
          <w:sz w:val="24"/>
          <w:szCs w:val="24"/>
        </w:rPr>
        <w:t>смотренный п. 2.6.1 настоящего а</w:t>
      </w:r>
      <w:r w:rsidRPr="00163E5B">
        <w:rPr>
          <w:rFonts w:ascii="Arial" w:eastAsia="Times New Roman" w:hAnsi="Arial" w:cs="Arial"/>
          <w:color w:val="000000"/>
          <w:sz w:val="24"/>
          <w:szCs w:val="24"/>
        </w:rPr>
        <w:t>дминистративного регламента.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3.5.3. Администрация в письменной форме уведомляет инициатора проекта о принятом решении.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3.5.9. Время выполнения административной процедуры не должно превышать 3</w:t>
      </w:r>
      <w:r w:rsidRPr="00163E5B">
        <w:rPr>
          <w:rFonts w:ascii="Arial" w:eastAsia="Times New Roman" w:hAnsi="Arial" w:cs="Arial"/>
          <w:color w:val="FF0000"/>
          <w:sz w:val="24"/>
          <w:szCs w:val="24"/>
        </w:rPr>
        <w:t> </w:t>
      </w:r>
      <w:r w:rsidRPr="00163E5B">
        <w:rPr>
          <w:rFonts w:ascii="Arial" w:eastAsia="Times New Roman" w:hAnsi="Arial" w:cs="Arial"/>
          <w:color w:val="000000"/>
          <w:sz w:val="24"/>
          <w:szCs w:val="24"/>
        </w:rPr>
        <w:t>(трех) рабочих дней.</w:t>
      </w:r>
    </w:p>
    <w:p w:rsidR="00614B81" w:rsidRPr="00163E5B" w:rsidRDefault="00614B81" w:rsidP="00614B81">
      <w:pPr>
        <w:spacing w:after="0" w:line="240" w:lineRule="auto"/>
        <w:ind w:firstLine="567"/>
        <w:jc w:val="both"/>
        <w:outlineLvl w:val="2"/>
        <w:rPr>
          <w:rFonts w:ascii="Arial" w:eastAsia="Times New Roman" w:hAnsi="Arial" w:cs="Arial"/>
          <w:b/>
          <w:bCs/>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b/>
          <w:bCs/>
          <w:color w:val="000000"/>
          <w:sz w:val="24"/>
          <w:szCs w:val="24"/>
        </w:rPr>
        <w:t>IV. ФОРМЫ КОНТРОЛЯ ЗА ИСПОЛНЕНИЕМ АДМИНИСТРАТИВНОГО РЕГЛАМЕНТА</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4.1. Порядок осуществления текущего контроля за соблюдением и и</w:t>
      </w:r>
      <w:r>
        <w:rPr>
          <w:rFonts w:ascii="Arial" w:eastAsia="Times New Roman" w:hAnsi="Arial" w:cs="Arial"/>
          <w:color w:val="000000"/>
          <w:sz w:val="24"/>
          <w:szCs w:val="24"/>
        </w:rPr>
        <w:t>сполнением должностными лицами а</w:t>
      </w:r>
      <w:r w:rsidRPr="00163E5B">
        <w:rPr>
          <w:rFonts w:ascii="Arial" w:eastAsia="Times New Roman" w:hAnsi="Arial" w:cs="Arial"/>
          <w:color w:val="000000"/>
          <w:sz w:val="24"/>
          <w:szCs w:val="24"/>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4.1.1. Текущий контроль осуществляется постоянно должностными лицами по каждой административной процедуре в соответствии с настоящим </w:t>
      </w:r>
      <w:r w:rsidRPr="00163E5B">
        <w:rPr>
          <w:rFonts w:ascii="Arial" w:eastAsia="Times New Roman" w:hAnsi="Arial" w:cs="Arial"/>
          <w:color w:val="000000"/>
          <w:sz w:val="24"/>
          <w:szCs w:val="24"/>
        </w:rPr>
        <w:lastRenderedPageBreak/>
        <w:t>административным регламентом, а также путем проведения главой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или лицом, его замещающим, проверок исполнения должностными лицами положений настоящего административного регламента.</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О случаях и причинах нарушения сроков, содержания административных процедур и действий должностные лиц</w:t>
      </w:r>
      <w:r w:rsidR="00CA2F99">
        <w:rPr>
          <w:rFonts w:ascii="Arial" w:eastAsia="Times New Roman" w:hAnsi="Arial" w:cs="Arial"/>
          <w:color w:val="000000"/>
          <w:sz w:val="24"/>
          <w:szCs w:val="24"/>
        </w:rPr>
        <w:t>а немедленно информируют главу</w:t>
      </w:r>
      <w:r w:rsidRPr="00163E5B">
        <w:rPr>
          <w:rFonts w:ascii="Arial" w:eastAsia="Times New Roman" w:hAnsi="Arial" w:cs="Arial"/>
          <w:color w:val="000000"/>
          <w:sz w:val="24"/>
          <w:szCs w:val="24"/>
        </w:rPr>
        <w:t>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или лицо, его замещающее, а также принимают срочны</w:t>
      </w:r>
      <w:r>
        <w:rPr>
          <w:rFonts w:ascii="Arial" w:eastAsia="Times New Roman" w:hAnsi="Arial" w:cs="Arial"/>
          <w:color w:val="000000"/>
          <w:sz w:val="24"/>
          <w:szCs w:val="24"/>
        </w:rPr>
        <w:t>е меры по устранению нарушений.</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4.2.</w:t>
      </w:r>
      <w:proofErr w:type="gramStart"/>
      <w:r w:rsidRPr="00163E5B">
        <w:rPr>
          <w:rFonts w:ascii="Arial" w:eastAsia="Times New Roman" w:hAnsi="Arial" w:cs="Arial"/>
          <w:color w:val="000000"/>
          <w:sz w:val="24"/>
          <w:szCs w:val="24"/>
        </w:rPr>
        <w:t>1.Контроль</w:t>
      </w:r>
      <w:proofErr w:type="gramEnd"/>
      <w:r w:rsidRPr="00163E5B">
        <w:rPr>
          <w:rFonts w:ascii="Arial" w:eastAsia="Times New Roman" w:hAnsi="Arial" w:cs="Arial"/>
          <w:color w:val="000000"/>
          <w:sz w:val="24"/>
          <w:szCs w:val="24"/>
        </w:rPr>
        <w:t xml:space="preserve">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4.2.2. Проверки могут быть плановыми и внеплановыми.</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Внеплановые проверк</w:t>
      </w:r>
      <w:r w:rsidR="00CA2F99">
        <w:rPr>
          <w:rFonts w:ascii="Arial" w:eastAsia="Times New Roman" w:hAnsi="Arial" w:cs="Arial"/>
          <w:color w:val="000000"/>
          <w:sz w:val="24"/>
          <w:szCs w:val="24"/>
        </w:rPr>
        <w:t>и проводятся по поручению главы</w:t>
      </w:r>
      <w:r w:rsidRPr="00163E5B">
        <w:rPr>
          <w:rFonts w:ascii="Arial" w:eastAsia="Times New Roman" w:hAnsi="Arial" w:cs="Arial"/>
          <w:color w:val="000000"/>
          <w:sz w:val="24"/>
          <w:szCs w:val="24"/>
        </w:rPr>
        <w:t>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или лица, его замещающего, по конкретному обращению заинтересованных лиц.</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w:t>
      </w:r>
      <w:r>
        <w:rPr>
          <w:rFonts w:ascii="Arial" w:eastAsia="Times New Roman" w:hAnsi="Arial" w:cs="Arial"/>
          <w:color w:val="000000"/>
          <w:sz w:val="24"/>
          <w:szCs w:val="24"/>
        </w:rPr>
        <w:t>должностные лица администрации.</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bookmarkStart w:id="2" w:name="sub_283"/>
      <w:r w:rsidRPr="00163E5B">
        <w:rPr>
          <w:rFonts w:ascii="Arial" w:eastAsia="Times New Roman" w:hAnsi="Arial" w:cs="Arial"/>
          <w:color w:val="000000"/>
          <w:sz w:val="24"/>
          <w:szCs w:val="24"/>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2"/>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Должностное лицо несет персональную ответственность за: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соблюдение установленного порядка приема документов;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принятие надлежащих мер по полной и всесторонней проверке представленных документов;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соблюдение сроков рассмотрения документов, соблюдение порядка выдачи документов;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учет выданных документов;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своевременное формирование, ведение и надлежащее хранение документов.</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w:t>
      </w:r>
      <w:r>
        <w:rPr>
          <w:rFonts w:ascii="Arial" w:eastAsia="Times New Roman" w:hAnsi="Arial" w:cs="Arial"/>
          <w:color w:val="000000"/>
          <w:sz w:val="24"/>
          <w:szCs w:val="24"/>
        </w:rPr>
        <w:t>тельством Российской Федерации.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4B81" w:rsidRPr="00163E5B" w:rsidRDefault="00614B81" w:rsidP="00614B81">
      <w:pPr>
        <w:spacing w:after="0" w:line="240" w:lineRule="auto"/>
        <w:ind w:firstLine="720"/>
        <w:jc w:val="both"/>
        <w:rPr>
          <w:rFonts w:ascii="Arial" w:eastAsia="Times New Roman" w:hAnsi="Arial" w:cs="Arial"/>
          <w:color w:val="000000"/>
          <w:sz w:val="24"/>
          <w:szCs w:val="24"/>
        </w:rPr>
      </w:pPr>
      <w:r w:rsidRPr="00163E5B">
        <w:rPr>
          <w:rFonts w:ascii="Arial" w:eastAsia="Times New Roman" w:hAnsi="Arial" w:cs="Arial"/>
          <w:color w:val="000000"/>
          <w:sz w:val="24"/>
          <w:szCs w:val="24"/>
          <w:shd w:val="clear" w:color="auto" w:fill="FFFFFF"/>
        </w:rPr>
        <w:lastRenderedPageBreak/>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sidRPr="00163E5B">
        <w:rPr>
          <w:rFonts w:ascii="Arial" w:eastAsia="Times New Roman" w:hAnsi="Arial" w:cs="Arial"/>
          <w:color w:val="000000"/>
          <w:sz w:val="24"/>
          <w:szCs w:val="24"/>
        </w:rPr>
        <w:t> настоящего административного</w:t>
      </w:r>
      <w:r w:rsidRPr="00163E5B">
        <w:rPr>
          <w:rFonts w:ascii="Arial" w:eastAsia="Times New Roman" w:hAnsi="Arial" w:cs="Arial"/>
          <w:color w:val="000000"/>
          <w:sz w:val="24"/>
          <w:szCs w:val="24"/>
          <w:shd w:val="clear" w:color="auto" w:fill="FFFFFF"/>
        </w:rPr>
        <w:t> регламента вправе обратиться с жалобой в администрацию.</w:t>
      </w:r>
    </w:p>
    <w:p w:rsidR="00614B81" w:rsidRPr="00163E5B" w:rsidRDefault="00614B81" w:rsidP="00614B81">
      <w:pPr>
        <w:spacing w:after="0" w:line="240" w:lineRule="auto"/>
        <w:ind w:firstLine="708"/>
        <w:jc w:val="both"/>
        <w:rPr>
          <w:rFonts w:ascii="Arial" w:eastAsia="Times New Roman" w:hAnsi="Arial" w:cs="Arial"/>
          <w:color w:val="000000"/>
          <w:sz w:val="24"/>
          <w:szCs w:val="24"/>
        </w:rPr>
      </w:pPr>
      <w:r w:rsidRPr="00163E5B">
        <w:rPr>
          <w:rFonts w:ascii="Arial" w:eastAsia="Times New Roman" w:hAnsi="Arial" w:cs="Arial"/>
          <w:color w:val="000000"/>
          <w:sz w:val="24"/>
          <w:szCs w:val="24"/>
        </w:rPr>
        <w:t>Любое заинтересованное лицо может осуществлять контроль за полнотой и качеством предоставления </w:t>
      </w:r>
      <w:r w:rsidRPr="00163E5B">
        <w:rPr>
          <w:rFonts w:ascii="Arial" w:eastAsia="Times New Roman" w:hAnsi="Arial" w:cs="Arial"/>
          <w:color w:val="000000"/>
          <w:sz w:val="24"/>
          <w:szCs w:val="24"/>
          <w:shd w:val="clear" w:color="auto" w:fill="FFFFFF"/>
        </w:rPr>
        <w:t>муниципальной</w:t>
      </w:r>
      <w:r w:rsidRPr="00163E5B">
        <w:rPr>
          <w:rFonts w:ascii="Arial" w:eastAsia="Times New Roman" w:hAnsi="Arial" w:cs="Arial"/>
          <w:color w:val="000000"/>
          <w:sz w:val="24"/>
          <w:szCs w:val="24"/>
        </w:rPr>
        <w:t> услуги, обратившис</w:t>
      </w:r>
      <w:r>
        <w:rPr>
          <w:rFonts w:ascii="Arial" w:eastAsia="Times New Roman" w:hAnsi="Arial" w:cs="Arial"/>
          <w:color w:val="000000"/>
          <w:sz w:val="24"/>
          <w:szCs w:val="24"/>
        </w:rPr>
        <w:t>ь главе Новопокровского</w:t>
      </w:r>
      <w:r w:rsidRPr="00163E5B">
        <w:rPr>
          <w:rFonts w:ascii="Arial" w:eastAsia="Times New Roman" w:hAnsi="Arial" w:cs="Arial"/>
          <w:color w:val="000000"/>
          <w:sz w:val="24"/>
          <w:szCs w:val="24"/>
        </w:rPr>
        <w:t> сельсовета или лицу, его замещающему.</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5.1.1.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Заявитель может обратиться с жалобой в том числе в следующих случаях:</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7274E">
        <w:rPr>
          <w:rFonts w:ascii="Arial" w:eastAsia="Times New Roman" w:hAnsi="Arial" w:cs="Arial"/>
          <w:bCs/>
          <w:color w:val="000000"/>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5.2. Общие требования к порядку подачи и рассмотрения жалобы</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w:t>
      </w:r>
      <w:r w:rsidRPr="0047274E">
        <w:rPr>
          <w:rFonts w:ascii="Arial" w:eastAsia="Times New Roman" w:hAnsi="Arial" w:cs="Arial"/>
          <w:bCs/>
          <w:color w:val="000000"/>
          <w:sz w:val="24"/>
          <w:szCs w:val="24"/>
        </w:rPr>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w:t>
      </w:r>
      <w:r w:rsidRPr="0047274E">
        <w:rPr>
          <w:rFonts w:ascii="Arial" w:eastAsia="Times New Roman" w:hAnsi="Arial" w:cs="Arial"/>
          <w:bCs/>
          <w:color w:val="000000"/>
          <w:sz w:val="24"/>
          <w:szCs w:val="24"/>
        </w:rPr>
        <w:lastRenderedPageBreak/>
        <w:t>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5. Жалоба должна содержать:</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47274E">
        <w:rPr>
          <w:rFonts w:ascii="Arial" w:eastAsia="Times New Roman" w:hAnsi="Arial" w:cs="Arial"/>
          <w:bCs/>
          <w:color w:val="000000"/>
          <w:sz w:val="24"/>
          <w:szCs w:val="24"/>
        </w:rPr>
        <w:lastRenderedPageBreak/>
        <w:t>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7. По результатам рассмотрения жалобы принимается одно из следующих решений:</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2) в удовлетворении жалобы отказывается.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7274E" w:rsidRPr="0047274E" w:rsidRDefault="0047274E" w:rsidP="0047274E">
      <w:pPr>
        <w:spacing w:after="0" w:line="240" w:lineRule="auto"/>
        <w:ind w:firstLine="567"/>
        <w:jc w:val="both"/>
        <w:rPr>
          <w:rFonts w:ascii="Arial" w:eastAsia="Times New Roman" w:hAnsi="Arial" w:cs="Arial"/>
          <w:bCs/>
          <w:color w:val="000000"/>
          <w:sz w:val="24"/>
          <w:szCs w:val="24"/>
        </w:rPr>
      </w:pPr>
      <w:r w:rsidRPr="0047274E">
        <w:rPr>
          <w:rFonts w:ascii="Arial" w:eastAsia="Times New Roman" w:hAnsi="Arial" w:cs="Arial"/>
          <w:bCs/>
          <w:color w:val="000000"/>
          <w:sz w:val="24"/>
          <w:szCs w:val="24"/>
        </w:rPr>
        <w:lastRenderedPageBreak/>
        <w:t>Статья 5.3. Информационная система досудебного (внесудебного) обжалования</w:t>
      </w:r>
    </w:p>
    <w:p w:rsidR="00614B81" w:rsidRPr="0047274E" w:rsidRDefault="0047274E" w:rsidP="0047274E">
      <w:pPr>
        <w:spacing w:after="0" w:line="240" w:lineRule="auto"/>
        <w:ind w:firstLine="567"/>
        <w:jc w:val="both"/>
        <w:rPr>
          <w:rFonts w:ascii="Arial" w:eastAsia="Times New Roman" w:hAnsi="Arial" w:cs="Arial"/>
          <w:color w:val="000000"/>
          <w:sz w:val="24"/>
          <w:szCs w:val="24"/>
        </w:rPr>
      </w:pPr>
      <w:r w:rsidRPr="0047274E">
        <w:rPr>
          <w:rFonts w:ascii="Arial" w:eastAsia="Times New Roman" w:hAnsi="Arial" w:cs="Arial"/>
          <w:bCs/>
          <w:color w:val="000000"/>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C607F4" w:rsidRPr="004A5A31" w:rsidRDefault="00614B81" w:rsidP="00C607F4">
      <w:pPr>
        <w:spacing w:after="0" w:line="240" w:lineRule="auto"/>
        <w:ind w:firstLine="567"/>
        <w:jc w:val="right"/>
        <w:rPr>
          <w:rFonts w:ascii="Arial" w:eastAsia="Times New Roman" w:hAnsi="Arial" w:cs="Arial"/>
          <w:color w:val="000000"/>
          <w:sz w:val="20"/>
          <w:szCs w:val="20"/>
        </w:rPr>
      </w:pPr>
      <w:r w:rsidRPr="00163E5B">
        <w:rPr>
          <w:rFonts w:ascii="Arial" w:eastAsia="Times New Roman" w:hAnsi="Arial" w:cs="Arial"/>
          <w:color w:val="000000"/>
          <w:sz w:val="24"/>
          <w:szCs w:val="24"/>
        </w:rPr>
        <w:br w:type="textWrapping" w:clear="all"/>
      </w: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22034C" w:rsidRDefault="0022034C" w:rsidP="0022034C">
      <w:pPr>
        <w:spacing w:after="0" w:line="240" w:lineRule="auto"/>
        <w:rPr>
          <w:rFonts w:ascii="Arial" w:eastAsia="Times New Roman" w:hAnsi="Arial" w:cs="Arial"/>
          <w:color w:val="000000"/>
          <w:sz w:val="20"/>
          <w:szCs w:val="20"/>
        </w:rPr>
      </w:pPr>
    </w:p>
    <w:p w:rsidR="0022034C" w:rsidRDefault="0022034C" w:rsidP="0022034C">
      <w:pPr>
        <w:spacing w:after="0" w:line="240" w:lineRule="auto"/>
        <w:rPr>
          <w:rFonts w:ascii="Arial" w:eastAsia="Times New Roman" w:hAnsi="Arial" w:cs="Arial"/>
          <w:color w:val="000000"/>
          <w:sz w:val="20"/>
          <w:szCs w:val="20"/>
        </w:rPr>
      </w:pPr>
    </w:p>
    <w:p w:rsidR="0022034C" w:rsidRDefault="0022034C" w:rsidP="0022034C">
      <w:pPr>
        <w:spacing w:after="0" w:line="240" w:lineRule="auto"/>
        <w:rPr>
          <w:rFonts w:ascii="Arial" w:eastAsia="Times New Roman" w:hAnsi="Arial" w:cs="Arial"/>
          <w:color w:val="000000"/>
          <w:sz w:val="20"/>
          <w:szCs w:val="20"/>
        </w:rPr>
      </w:pPr>
    </w:p>
    <w:p w:rsidR="0022034C" w:rsidRDefault="0022034C" w:rsidP="0022034C">
      <w:pPr>
        <w:spacing w:after="0" w:line="240" w:lineRule="auto"/>
        <w:rPr>
          <w:rFonts w:ascii="Arial" w:eastAsia="Times New Roman" w:hAnsi="Arial" w:cs="Arial"/>
          <w:color w:val="000000"/>
          <w:sz w:val="20"/>
          <w:szCs w:val="20"/>
        </w:rPr>
      </w:pPr>
    </w:p>
    <w:p w:rsidR="0022034C" w:rsidRDefault="0022034C" w:rsidP="0022034C">
      <w:pPr>
        <w:spacing w:after="0" w:line="240" w:lineRule="auto"/>
        <w:rPr>
          <w:rFonts w:ascii="Arial" w:eastAsia="Times New Roman" w:hAnsi="Arial" w:cs="Arial"/>
          <w:color w:val="000000"/>
          <w:sz w:val="20"/>
          <w:szCs w:val="20"/>
        </w:rPr>
      </w:pPr>
    </w:p>
    <w:p w:rsidR="00614B81" w:rsidRPr="007F1CF2" w:rsidRDefault="0022034C" w:rsidP="0022034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614B81" w:rsidRPr="007F1CF2">
        <w:rPr>
          <w:rFonts w:ascii="Arial" w:eastAsia="Times New Roman" w:hAnsi="Arial" w:cs="Arial"/>
          <w:color w:val="000000"/>
          <w:sz w:val="20"/>
          <w:szCs w:val="20"/>
        </w:rPr>
        <w:t>Приложение № 1</w:t>
      </w:r>
    </w:p>
    <w:p w:rsidR="00614B81" w:rsidRPr="007F1CF2" w:rsidRDefault="00614B81" w:rsidP="00C607F4">
      <w:pPr>
        <w:spacing w:after="0" w:line="240" w:lineRule="auto"/>
        <w:ind w:firstLine="567"/>
        <w:jc w:val="right"/>
        <w:rPr>
          <w:rFonts w:ascii="Arial" w:eastAsia="Times New Roman" w:hAnsi="Arial" w:cs="Arial"/>
          <w:color w:val="000000"/>
          <w:sz w:val="20"/>
          <w:szCs w:val="20"/>
        </w:rPr>
      </w:pPr>
      <w:r w:rsidRPr="007F1CF2">
        <w:rPr>
          <w:rFonts w:ascii="Arial" w:eastAsia="Times New Roman" w:hAnsi="Arial" w:cs="Arial"/>
          <w:color w:val="000000"/>
          <w:sz w:val="20"/>
          <w:szCs w:val="20"/>
        </w:rPr>
        <w:t>к Административному регламенту</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40"/>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7F1CF2" w:rsidRDefault="00614B81" w:rsidP="00C607F4">
      <w:pPr>
        <w:spacing w:after="0" w:line="240" w:lineRule="auto"/>
        <w:ind w:firstLine="567"/>
        <w:jc w:val="center"/>
        <w:rPr>
          <w:rFonts w:ascii="Arial" w:eastAsia="Times New Roman" w:hAnsi="Arial" w:cs="Arial"/>
          <w:b/>
          <w:color w:val="000000"/>
          <w:sz w:val="24"/>
          <w:szCs w:val="24"/>
        </w:rPr>
      </w:pPr>
      <w:r w:rsidRPr="007F1CF2">
        <w:rPr>
          <w:rFonts w:ascii="Arial" w:eastAsia="Times New Roman" w:hAnsi="Arial" w:cs="Arial"/>
          <w:b/>
          <w:color w:val="000000"/>
          <w:sz w:val="24"/>
          <w:szCs w:val="24"/>
        </w:rPr>
        <w:t>ИНВЕСТИЦИОННОЕ НАМЕРЕНИЕ</w:t>
      </w:r>
    </w:p>
    <w:p w:rsidR="00614B81" w:rsidRPr="007F1CF2" w:rsidRDefault="00614B81" w:rsidP="00C607F4">
      <w:pPr>
        <w:spacing w:after="0" w:line="240" w:lineRule="auto"/>
        <w:ind w:firstLine="567"/>
        <w:jc w:val="center"/>
        <w:rPr>
          <w:rFonts w:ascii="Arial" w:eastAsia="Times New Roman" w:hAnsi="Arial" w:cs="Arial"/>
          <w:color w:val="000000"/>
          <w:sz w:val="24"/>
          <w:szCs w:val="24"/>
        </w:rPr>
      </w:pPr>
      <w:r w:rsidRPr="007F1CF2">
        <w:rPr>
          <w:rFonts w:ascii="Arial" w:eastAsia="Times New Roman" w:hAnsi="Arial" w:cs="Arial"/>
          <w:color w:val="000000"/>
          <w:sz w:val="24"/>
          <w:szCs w:val="24"/>
        </w:rPr>
        <w:t>(примерная форма)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1.Сведения об организации, представляющей инвестора</w:t>
      </w:r>
    </w:p>
    <w:tbl>
      <w:tblPr>
        <w:tblW w:w="10773" w:type="dxa"/>
        <w:tblInd w:w="-575" w:type="dxa"/>
        <w:tblCellMar>
          <w:left w:w="0" w:type="dxa"/>
          <w:right w:w="0" w:type="dxa"/>
        </w:tblCellMar>
        <w:tblLook w:val="04A0" w:firstRow="1" w:lastRow="0" w:firstColumn="1" w:lastColumn="0" w:noHBand="0" w:noVBand="1"/>
      </w:tblPr>
      <w:tblGrid>
        <w:gridCol w:w="5360"/>
        <w:gridCol w:w="5413"/>
      </w:tblGrid>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Полное наименование юридического лица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Дата и место регистрации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Юридический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Почтовый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Основной вид деятельности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Pr="00163E5B" w:rsidRDefault="00614B81" w:rsidP="00614B81">
      <w:pPr>
        <w:spacing w:after="0" w:line="240" w:lineRule="auto"/>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2.Сведения об организации инвесторе (заказчике)</w:t>
      </w:r>
    </w:p>
    <w:tbl>
      <w:tblPr>
        <w:tblW w:w="10773" w:type="dxa"/>
        <w:tblInd w:w="-575" w:type="dxa"/>
        <w:tblCellMar>
          <w:left w:w="0" w:type="dxa"/>
          <w:right w:w="0" w:type="dxa"/>
        </w:tblCellMar>
        <w:tblLook w:val="04A0" w:firstRow="1" w:lastRow="0" w:firstColumn="1" w:lastColumn="0" w:noHBand="0" w:noVBand="1"/>
      </w:tblPr>
      <w:tblGrid>
        <w:gridCol w:w="5360"/>
        <w:gridCol w:w="5413"/>
      </w:tblGrid>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Полное наименование юридического лица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Дата и место регистрации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Юридический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Почтовый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lastRenderedPageBreak/>
              <w:t>Собственники организации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Основной вид деятельности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Годовой оборот организации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Численность сотрудников</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Потребители продукции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Проекты, реализованные в России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3.Руководитель проекта и контактные лица</w:t>
      </w:r>
    </w:p>
    <w:tbl>
      <w:tblPr>
        <w:tblW w:w="10773" w:type="dxa"/>
        <w:tblInd w:w="-575" w:type="dxa"/>
        <w:tblCellMar>
          <w:left w:w="0" w:type="dxa"/>
          <w:right w:w="0" w:type="dxa"/>
        </w:tblCellMar>
        <w:tblLook w:val="04A0" w:firstRow="1" w:lastRow="0" w:firstColumn="1" w:lastColumn="0" w:noHBand="0" w:noVBand="1"/>
      </w:tblPr>
      <w:tblGrid>
        <w:gridCol w:w="2856"/>
        <w:gridCol w:w="2352"/>
        <w:gridCol w:w="2341"/>
        <w:gridCol w:w="3224"/>
      </w:tblGrid>
      <w:tr w:rsidR="00614B81" w:rsidRPr="00163E5B" w:rsidTr="00614B81">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ФИО</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Должность</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Почтовый адрес</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proofErr w:type="spellStart"/>
            <w:r w:rsidRPr="00163E5B">
              <w:rPr>
                <w:rFonts w:ascii="Arial" w:eastAsia="Times New Roman" w:hAnsi="Arial" w:cs="Arial"/>
                <w:sz w:val="24"/>
                <w:szCs w:val="24"/>
              </w:rPr>
              <w:t>Телефон,</w:t>
            </w:r>
            <w:r>
              <w:rPr>
                <w:rFonts w:ascii="Arial" w:eastAsia="Times New Roman" w:hAnsi="Arial" w:cs="Arial"/>
                <w:sz w:val="24"/>
                <w:szCs w:val="24"/>
              </w:rPr>
              <w:t>факс</w:t>
            </w:r>
            <w:proofErr w:type="spellEnd"/>
            <w:r>
              <w:rPr>
                <w:rFonts w:ascii="Arial" w:eastAsia="Times New Roman" w:hAnsi="Arial" w:cs="Arial"/>
                <w:sz w:val="24"/>
                <w:szCs w:val="24"/>
              </w:rPr>
              <w:t xml:space="preserve">, </w:t>
            </w:r>
            <w:r w:rsidRPr="00163E5B">
              <w:rPr>
                <w:rFonts w:ascii="Arial" w:eastAsia="Times New Roman" w:hAnsi="Arial" w:cs="Arial"/>
                <w:sz w:val="24"/>
                <w:szCs w:val="24"/>
              </w:rPr>
              <w:t>e-</w:t>
            </w:r>
            <w:proofErr w:type="spellStart"/>
            <w:r w:rsidRPr="00163E5B">
              <w:rPr>
                <w:rFonts w:ascii="Arial" w:eastAsia="Times New Roman" w:hAnsi="Arial" w:cs="Arial"/>
                <w:sz w:val="24"/>
                <w:szCs w:val="24"/>
              </w:rPr>
              <w:t>mail</w:t>
            </w:r>
            <w:proofErr w:type="spellEnd"/>
          </w:p>
        </w:tc>
      </w:tr>
      <w:tr w:rsidR="00614B81" w:rsidRPr="00163E5B" w:rsidTr="00614B81">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4. Суть проекта</w:t>
      </w:r>
    </w:p>
    <w:tbl>
      <w:tblPr>
        <w:tblW w:w="10773" w:type="dxa"/>
        <w:tblInd w:w="-575" w:type="dxa"/>
        <w:tblCellMar>
          <w:left w:w="0" w:type="dxa"/>
          <w:right w:w="0" w:type="dxa"/>
        </w:tblCellMar>
        <w:tblLook w:val="04A0" w:firstRow="1" w:lastRow="0" w:firstColumn="1" w:lastColumn="0" w:noHBand="0" w:noVBand="1"/>
      </w:tblPr>
      <w:tblGrid>
        <w:gridCol w:w="5360"/>
        <w:gridCol w:w="5413"/>
      </w:tblGrid>
      <w:tr w:rsidR="00614B81" w:rsidRPr="00163E5B" w:rsidTr="00614B81">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Стадия проработки проекта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Default="00614B81" w:rsidP="00614B81">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xml:space="preserve">                                                                                                                       Рамочные </w:t>
      </w:r>
      <w:r>
        <w:rPr>
          <w:rFonts w:ascii="Arial" w:eastAsia="Times New Roman" w:hAnsi="Arial" w:cs="Arial"/>
          <w:color w:val="000000"/>
          <w:sz w:val="24"/>
          <w:szCs w:val="24"/>
        </w:rPr>
        <w:t>5. П</w:t>
      </w:r>
      <w:r w:rsidRPr="00163E5B">
        <w:rPr>
          <w:rFonts w:ascii="Arial" w:eastAsia="Times New Roman" w:hAnsi="Arial" w:cs="Arial"/>
          <w:color w:val="000000"/>
          <w:sz w:val="24"/>
          <w:szCs w:val="24"/>
        </w:rPr>
        <w:t>оказатели проекта</w:t>
      </w:r>
    </w:p>
    <w:tbl>
      <w:tblPr>
        <w:tblW w:w="10632" w:type="dxa"/>
        <w:tblInd w:w="-575" w:type="dxa"/>
        <w:tblCellMar>
          <w:left w:w="0" w:type="dxa"/>
          <w:right w:w="0" w:type="dxa"/>
        </w:tblCellMar>
        <w:tblLook w:val="04A0" w:firstRow="1" w:lastRow="0" w:firstColumn="1" w:lastColumn="0" w:noHBand="0" w:noVBand="1"/>
      </w:tblPr>
      <w:tblGrid>
        <w:gridCol w:w="5613"/>
        <w:gridCol w:w="898"/>
        <w:gridCol w:w="969"/>
        <w:gridCol w:w="476"/>
        <w:gridCol w:w="1089"/>
        <w:gridCol w:w="1709"/>
      </w:tblGrid>
      <w:tr w:rsidR="00614B81" w:rsidRPr="00163E5B" w:rsidTr="00614B81">
        <w:tc>
          <w:tcPr>
            <w:tcW w:w="5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Наименование создаваемого предприятия</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Предполагаемое месторасположение предприятия</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Выпускаемая продукция (оказываемые услуги)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Возможные регионы сбыта продукции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Планируемый объем инвестиций</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rPr>
          <w:trHeight w:val="320"/>
        </w:trPr>
        <w:tc>
          <w:tcPr>
            <w:tcW w:w="5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Формы инвестиций (указать в соответствии с приведенной ниже классификацией):</w:t>
            </w:r>
          </w:p>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 основным целям инвестирования</w:t>
            </w:r>
          </w:p>
          <w:p w:rsidR="00614B81" w:rsidRPr="00163E5B" w:rsidRDefault="00614B81" w:rsidP="00614B81">
            <w:pPr>
              <w:numPr>
                <w:ilvl w:val="0"/>
                <w:numId w:val="2"/>
              </w:numPr>
              <w:spacing w:after="0" w:line="240" w:lineRule="auto"/>
              <w:ind w:left="360"/>
              <w:jc w:val="both"/>
              <w:rPr>
                <w:rFonts w:ascii="Arial" w:eastAsia="Times New Roman" w:hAnsi="Arial" w:cs="Arial"/>
                <w:sz w:val="24"/>
                <w:szCs w:val="24"/>
              </w:rPr>
            </w:pPr>
            <w:r w:rsidRPr="00163E5B">
              <w:rPr>
                <w:rFonts w:ascii="Arial" w:eastAsia="Times New Roman" w:hAnsi="Arial" w:cs="Arial"/>
                <w:sz w:val="24"/>
                <w:szCs w:val="24"/>
              </w:rPr>
              <w:lastRenderedPageBreak/>
              <w:t> </w:t>
            </w:r>
            <w:hyperlink r:id="rId20" w:history="1">
              <w:r w:rsidRPr="00163E5B">
                <w:rPr>
                  <w:rFonts w:ascii="Arial" w:eastAsia="Times New Roman" w:hAnsi="Arial" w:cs="Arial"/>
                  <w:color w:val="000000"/>
                  <w:sz w:val="24"/>
                  <w:szCs w:val="24"/>
                  <w:u w:val="single"/>
                </w:rPr>
                <w:t>прямые инвестиции</w:t>
              </w:r>
            </w:hyperlink>
            <w:r w:rsidRPr="00163E5B">
              <w:rPr>
                <w:rFonts w:ascii="Arial" w:eastAsia="Times New Roman" w:hAnsi="Arial" w:cs="Arial"/>
                <w:sz w:val="24"/>
                <w:szCs w:val="24"/>
              </w:rPr>
              <w:t> (к прямым инвестициям относятся </w:t>
            </w:r>
            <w:hyperlink r:id="rId21" w:history="1">
              <w:r w:rsidRPr="00163E5B">
                <w:rPr>
                  <w:rFonts w:ascii="Arial" w:eastAsia="Times New Roman" w:hAnsi="Arial" w:cs="Arial"/>
                  <w:color w:val="000000"/>
                  <w:sz w:val="24"/>
                  <w:szCs w:val="24"/>
                  <w:u w:val="single"/>
                </w:rPr>
                <w:t>инвестиции</w:t>
              </w:r>
            </w:hyperlink>
            <w:r w:rsidRPr="00163E5B">
              <w:rPr>
                <w:rFonts w:ascii="Arial" w:eastAsia="Times New Roman" w:hAnsi="Arial" w:cs="Arial"/>
                <w:sz w:val="24"/>
                <w:szCs w:val="24"/>
              </w:rPr>
              <w:t>, в результате которых </w:t>
            </w:r>
            <w:hyperlink r:id="rId22" w:history="1">
              <w:r w:rsidRPr="00163E5B">
                <w:rPr>
                  <w:rFonts w:ascii="Arial" w:eastAsia="Times New Roman" w:hAnsi="Arial" w:cs="Arial"/>
                  <w:color w:val="000000"/>
                  <w:sz w:val="24"/>
                  <w:szCs w:val="24"/>
                  <w:u w:val="single"/>
                </w:rPr>
                <w:t>инвестор</w:t>
              </w:r>
            </w:hyperlink>
            <w:r w:rsidRPr="00163E5B">
              <w:rPr>
                <w:rFonts w:ascii="Arial" w:eastAsia="Times New Roman" w:hAnsi="Arial" w:cs="Arial"/>
                <w:sz w:val="24"/>
                <w:szCs w:val="24"/>
              </w:rPr>
              <w:t> получает долю в </w:t>
            </w:r>
            <w:hyperlink r:id="rId23" w:history="1">
              <w:r w:rsidRPr="00163E5B">
                <w:rPr>
                  <w:rFonts w:ascii="Arial" w:eastAsia="Times New Roman" w:hAnsi="Arial" w:cs="Arial"/>
                  <w:color w:val="000000"/>
                  <w:sz w:val="24"/>
                  <w:szCs w:val="24"/>
                  <w:u w:val="single"/>
                </w:rPr>
                <w:t>уставном капитале</w:t>
              </w:r>
            </w:hyperlink>
            <w:r w:rsidRPr="00163E5B">
              <w:rPr>
                <w:rFonts w:ascii="Arial" w:eastAsia="Times New Roman" w:hAnsi="Arial" w:cs="Arial"/>
                <w:sz w:val="24"/>
                <w:szCs w:val="24"/>
              </w:rPr>
              <w:t> </w:t>
            </w:r>
            <w:hyperlink r:id="rId24" w:history="1">
              <w:r w:rsidRPr="00163E5B">
                <w:rPr>
                  <w:rFonts w:ascii="Arial" w:eastAsia="Times New Roman" w:hAnsi="Arial" w:cs="Arial"/>
                  <w:color w:val="000000"/>
                  <w:sz w:val="24"/>
                  <w:szCs w:val="24"/>
                  <w:u w:val="single"/>
                </w:rPr>
                <w:t>предприятия</w:t>
              </w:r>
            </w:hyperlink>
            <w:r w:rsidRPr="00163E5B">
              <w:rPr>
                <w:rFonts w:ascii="Arial" w:eastAsia="Times New Roman" w:hAnsi="Arial" w:cs="Arial"/>
                <w:sz w:val="24"/>
                <w:szCs w:val="24"/>
              </w:rPr>
              <w:t> не менее 10 %;</w:t>
            </w:r>
          </w:p>
          <w:p w:rsidR="00614B81" w:rsidRPr="00163E5B" w:rsidRDefault="0047274E" w:rsidP="00614B81">
            <w:pPr>
              <w:numPr>
                <w:ilvl w:val="0"/>
                <w:numId w:val="2"/>
              </w:numPr>
              <w:spacing w:after="0" w:line="240" w:lineRule="auto"/>
              <w:ind w:left="360"/>
              <w:jc w:val="both"/>
              <w:rPr>
                <w:rFonts w:ascii="Arial" w:eastAsia="Times New Roman" w:hAnsi="Arial" w:cs="Arial"/>
                <w:sz w:val="24"/>
                <w:szCs w:val="24"/>
              </w:rPr>
            </w:pPr>
            <w:hyperlink r:id="rId25" w:history="1">
              <w:r w:rsidR="00614B81" w:rsidRPr="00163E5B">
                <w:rPr>
                  <w:rFonts w:ascii="Arial" w:eastAsia="Times New Roman" w:hAnsi="Arial" w:cs="Arial"/>
                  <w:color w:val="000000"/>
                  <w:sz w:val="24"/>
                  <w:szCs w:val="24"/>
                  <w:u w:val="single"/>
                </w:rPr>
                <w:t>портфельные инвестиции</w:t>
              </w:r>
            </w:hyperlink>
            <w:r w:rsidR="00614B81" w:rsidRPr="00163E5B">
              <w:rPr>
                <w:rFonts w:ascii="Arial" w:eastAsia="Times New Roman" w:hAnsi="Arial" w:cs="Arial"/>
                <w:sz w:val="24"/>
                <w:szCs w:val="24"/>
              </w:rPr>
              <w:t> (</w:t>
            </w:r>
            <w:hyperlink r:id="rId26" w:history="1">
              <w:r w:rsidR="00614B81" w:rsidRPr="00163E5B">
                <w:rPr>
                  <w:rFonts w:ascii="Arial" w:eastAsia="Times New Roman" w:hAnsi="Arial" w:cs="Arial"/>
                  <w:color w:val="000000"/>
                  <w:sz w:val="24"/>
                  <w:szCs w:val="24"/>
                  <w:u w:val="single"/>
                </w:rPr>
                <w:t>инвестиции</w:t>
              </w:r>
            </w:hyperlink>
            <w:r w:rsidR="00614B81" w:rsidRPr="00163E5B">
              <w:rPr>
                <w:rFonts w:ascii="Arial" w:eastAsia="Times New Roman" w:hAnsi="Arial" w:cs="Arial"/>
                <w:sz w:val="24"/>
                <w:szCs w:val="24"/>
              </w:rPr>
              <w:t> в </w:t>
            </w:r>
            <w:hyperlink r:id="rId27" w:history="1">
              <w:r w:rsidR="00614B81" w:rsidRPr="00163E5B">
                <w:rPr>
                  <w:rFonts w:ascii="Arial" w:eastAsia="Times New Roman" w:hAnsi="Arial" w:cs="Arial"/>
                  <w:color w:val="000000"/>
                  <w:sz w:val="24"/>
                  <w:szCs w:val="24"/>
                  <w:u w:val="single"/>
                </w:rPr>
                <w:t>ценные бумаги</w:t>
              </w:r>
            </w:hyperlink>
            <w:r w:rsidR="00614B81" w:rsidRPr="00163E5B">
              <w:rPr>
                <w:rFonts w:ascii="Arial" w:eastAsia="Times New Roman" w:hAnsi="Arial" w:cs="Arial"/>
                <w:sz w:val="24"/>
                <w:szCs w:val="24"/>
              </w:rPr>
              <w:t>, формируемые в виде </w:t>
            </w:r>
            <w:hyperlink r:id="rId28" w:history="1">
              <w:r w:rsidR="00614B81" w:rsidRPr="00163E5B">
                <w:rPr>
                  <w:rFonts w:ascii="Arial" w:eastAsia="Times New Roman" w:hAnsi="Arial" w:cs="Arial"/>
                  <w:color w:val="000000"/>
                  <w:sz w:val="24"/>
                  <w:szCs w:val="24"/>
                  <w:u w:val="single"/>
                </w:rPr>
                <w:t>портфеля</w:t>
              </w:r>
            </w:hyperlink>
            <w:r w:rsidR="00614B81" w:rsidRPr="00163E5B">
              <w:rPr>
                <w:rFonts w:ascii="Arial" w:eastAsia="Times New Roman" w:hAnsi="Arial" w:cs="Arial"/>
                <w:sz w:val="24"/>
                <w:szCs w:val="24"/>
              </w:rPr>
              <w:t> ценных бумаг). Портфельные инвестиции представляют собой пассивное владение ценными бумагами, например </w:t>
            </w:r>
            <w:hyperlink r:id="rId29" w:history="1">
              <w:r w:rsidR="00614B81" w:rsidRPr="00163E5B">
                <w:rPr>
                  <w:rFonts w:ascii="Arial" w:eastAsia="Times New Roman" w:hAnsi="Arial" w:cs="Arial"/>
                  <w:color w:val="000000"/>
                  <w:sz w:val="24"/>
                  <w:szCs w:val="24"/>
                  <w:u w:val="single"/>
                </w:rPr>
                <w:t>акциями</w:t>
              </w:r>
            </w:hyperlink>
            <w:r w:rsidR="00614B81" w:rsidRPr="00163E5B">
              <w:rPr>
                <w:rFonts w:ascii="Arial" w:eastAsia="Times New Roman" w:hAnsi="Arial" w:cs="Arial"/>
                <w:sz w:val="24"/>
                <w:szCs w:val="24"/>
              </w:rPr>
              <w:t> компаний, </w:t>
            </w:r>
            <w:hyperlink r:id="rId30" w:history="1">
              <w:r w:rsidR="00614B81" w:rsidRPr="00163E5B">
                <w:rPr>
                  <w:rFonts w:ascii="Arial" w:eastAsia="Times New Roman" w:hAnsi="Arial" w:cs="Arial"/>
                  <w:color w:val="000000"/>
                  <w:sz w:val="24"/>
                  <w:szCs w:val="24"/>
                  <w:u w:val="single"/>
                </w:rPr>
                <w:t>облигациями</w:t>
              </w:r>
            </w:hyperlink>
            <w:r w:rsidR="00614B81" w:rsidRPr="00163E5B">
              <w:rPr>
                <w:rFonts w:ascii="Arial" w:eastAsia="Times New Roman" w:hAnsi="Arial" w:cs="Arial"/>
                <w:sz w:val="24"/>
                <w:szCs w:val="24"/>
              </w:rPr>
              <w:t> и пр., и не предусматривает со стороны </w:t>
            </w:r>
            <w:hyperlink r:id="rId31" w:history="1">
              <w:r w:rsidR="00614B81" w:rsidRPr="00163E5B">
                <w:rPr>
                  <w:rFonts w:ascii="Arial" w:eastAsia="Times New Roman" w:hAnsi="Arial" w:cs="Arial"/>
                  <w:color w:val="000000"/>
                  <w:sz w:val="24"/>
                  <w:szCs w:val="24"/>
                  <w:u w:val="single"/>
                </w:rPr>
                <w:t>инвестора</w:t>
              </w:r>
            </w:hyperlink>
            <w:r w:rsidR="00614B81" w:rsidRPr="00163E5B">
              <w:rPr>
                <w:rFonts w:ascii="Arial" w:eastAsia="Times New Roman" w:hAnsi="Arial" w:cs="Arial"/>
                <w:sz w:val="24"/>
                <w:szCs w:val="24"/>
              </w:rPr>
              <w:t> участия в оперативном управлении предприятием, выпустившим ценные бумаги.</w:t>
            </w:r>
          </w:p>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по срокам вложения</w:t>
            </w:r>
          </w:p>
          <w:p w:rsidR="00614B81" w:rsidRPr="00163E5B" w:rsidRDefault="00614B81" w:rsidP="00614B81">
            <w:pPr>
              <w:numPr>
                <w:ilvl w:val="0"/>
                <w:numId w:val="3"/>
              </w:numPr>
              <w:spacing w:after="0" w:line="240" w:lineRule="auto"/>
              <w:ind w:left="360"/>
              <w:jc w:val="both"/>
              <w:rPr>
                <w:rFonts w:ascii="Arial" w:eastAsia="Times New Roman" w:hAnsi="Arial" w:cs="Arial"/>
                <w:sz w:val="24"/>
                <w:szCs w:val="24"/>
              </w:rPr>
            </w:pPr>
            <w:r w:rsidRPr="00163E5B">
              <w:rPr>
                <w:rFonts w:ascii="Arial" w:eastAsia="Times New Roman" w:hAnsi="Arial" w:cs="Arial"/>
                <w:sz w:val="24"/>
                <w:szCs w:val="24"/>
              </w:rPr>
              <w:t> краткосрочные (до одного года);</w:t>
            </w:r>
          </w:p>
          <w:p w:rsidR="00614B81" w:rsidRPr="00163E5B" w:rsidRDefault="00614B81" w:rsidP="00614B81">
            <w:pPr>
              <w:numPr>
                <w:ilvl w:val="0"/>
                <w:numId w:val="3"/>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w:t>
            </w:r>
            <w:r w:rsidRPr="00163E5B">
              <w:rPr>
                <w:rFonts w:ascii="Arial" w:eastAsia="Times New Roman" w:hAnsi="Arial" w:cs="Arial"/>
                <w:sz w:val="24"/>
                <w:szCs w:val="24"/>
              </w:rPr>
              <w:t>среднесрочные (1-3 года);</w:t>
            </w:r>
          </w:p>
          <w:p w:rsidR="00614B81" w:rsidRPr="00163E5B" w:rsidRDefault="00614B81" w:rsidP="00614B81">
            <w:pPr>
              <w:numPr>
                <w:ilvl w:val="0"/>
                <w:numId w:val="3"/>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w:t>
            </w:r>
            <w:r w:rsidRPr="00163E5B">
              <w:rPr>
                <w:rFonts w:ascii="Arial" w:eastAsia="Times New Roman" w:hAnsi="Arial" w:cs="Arial"/>
                <w:sz w:val="24"/>
                <w:szCs w:val="24"/>
              </w:rPr>
              <w:t>долгосрочные (свыше 3-5 лет).</w:t>
            </w:r>
          </w:p>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 форме собственности на инвестиционные ресурсы</w:t>
            </w:r>
          </w:p>
          <w:p w:rsidR="00614B81" w:rsidRPr="00163E5B" w:rsidRDefault="00614B81" w:rsidP="00614B81">
            <w:pPr>
              <w:numPr>
                <w:ilvl w:val="0"/>
                <w:numId w:val="4"/>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w:t>
            </w:r>
            <w:hyperlink r:id="rId32" w:history="1">
              <w:r w:rsidRPr="00163E5B">
                <w:rPr>
                  <w:rFonts w:ascii="Arial" w:eastAsia="Times New Roman" w:hAnsi="Arial" w:cs="Arial"/>
                  <w:color w:val="000000"/>
                  <w:sz w:val="24"/>
                  <w:szCs w:val="24"/>
                  <w:u w:val="single"/>
                </w:rPr>
                <w:t>частные</w:t>
              </w:r>
            </w:hyperlink>
            <w:r w:rsidRPr="00163E5B">
              <w:rPr>
                <w:rFonts w:ascii="Arial" w:eastAsia="Times New Roman" w:hAnsi="Arial" w:cs="Arial"/>
                <w:sz w:val="24"/>
                <w:szCs w:val="24"/>
              </w:rPr>
              <w:t>;</w:t>
            </w:r>
          </w:p>
          <w:p w:rsidR="00614B81" w:rsidRPr="00163E5B" w:rsidRDefault="00614B81" w:rsidP="00614B81">
            <w:pPr>
              <w:numPr>
                <w:ilvl w:val="0"/>
                <w:numId w:val="4"/>
              </w:numPr>
              <w:spacing w:after="0" w:line="240" w:lineRule="auto"/>
              <w:ind w:left="360"/>
              <w:jc w:val="both"/>
              <w:rPr>
                <w:rFonts w:ascii="Arial" w:eastAsia="Times New Roman" w:hAnsi="Arial" w:cs="Arial"/>
                <w:sz w:val="24"/>
                <w:szCs w:val="24"/>
              </w:rPr>
            </w:pPr>
            <w:r w:rsidRPr="00163E5B">
              <w:rPr>
                <w:rFonts w:ascii="Arial" w:eastAsia="Times New Roman" w:hAnsi="Arial" w:cs="Arial"/>
                <w:sz w:val="24"/>
                <w:szCs w:val="24"/>
              </w:rPr>
              <w:t> государственные;</w:t>
            </w:r>
          </w:p>
          <w:p w:rsidR="00614B81" w:rsidRPr="00163E5B" w:rsidRDefault="00614B81" w:rsidP="00614B81">
            <w:pPr>
              <w:numPr>
                <w:ilvl w:val="0"/>
                <w:numId w:val="4"/>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w:t>
            </w:r>
            <w:hyperlink r:id="rId33" w:history="1">
              <w:r w:rsidRPr="00163E5B">
                <w:rPr>
                  <w:rFonts w:ascii="Arial" w:eastAsia="Times New Roman" w:hAnsi="Arial" w:cs="Arial"/>
                  <w:color w:val="000000"/>
                  <w:sz w:val="24"/>
                  <w:szCs w:val="24"/>
                  <w:u w:val="single"/>
                </w:rPr>
                <w:t>иностранные</w:t>
              </w:r>
            </w:hyperlink>
            <w:r w:rsidRPr="00163E5B">
              <w:rPr>
                <w:rFonts w:ascii="Arial" w:eastAsia="Times New Roman" w:hAnsi="Arial" w:cs="Arial"/>
                <w:sz w:val="24"/>
                <w:szCs w:val="24"/>
              </w:rPr>
              <w:t>;</w:t>
            </w:r>
          </w:p>
          <w:p w:rsidR="00614B81" w:rsidRPr="00163E5B" w:rsidRDefault="00614B81" w:rsidP="00614B81">
            <w:pPr>
              <w:numPr>
                <w:ilvl w:val="0"/>
                <w:numId w:val="4"/>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w:t>
            </w:r>
            <w:r w:rsidRPr="00163E5B">
              <w:rPr>
                <w:rFonts w:ascii="Arial" w:eastAsia="Times New Roman" w:hAnsi="Arial" w:cs="Arial"/>
                <w:sz w:val="24"/>
                <w:szCs w:val="24"/>
              </w:rPr>
              <w:t>смешанные.</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lastRenderedPageBreak/>
              <w:t>по основным целям-</w:t>
            </w:r>
          </w:p>
        </w:tc>
      </w:tr>
      <w:tr w:rsidR="00614B81" w:rsidRPr="00163E5B" w:rsidTr="00614B81">
        <w:trPr>
          <w:trHeight w:val="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по срокам вложения-</w:t>
            </w:r>
          </w:p>
        </w:tc>
      </w:tr>
      <w:tr w:rsidR="00614B81" w:rsidRPr="00163E5B" w:rsidTr="00614B81">
        <w:trPr>
          <w:trHeight w:val="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 форме собственности на инвестиционные ресурсы-</w:t>
            </w:r>
          </w:p>
        </w:tc>
      </w:tr>
      <w:tr w:rsidR="00614B81" w:rsidRPr="00163E5B" w:rsidTr="00614B81">
        <w:trPr>
          <w:trHeight w:val="72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lastRenderedPageBreak/>
              <w:t>Источники финансирования намечаемой деятельности (собственные, заёмные средства)</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Количество занятых работников</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 том числе иностранных работников</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Потребность предприятия в сырье и материалах (объёмы), использование местных сырьевых ресурсов (возможность, объёмы)</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Срок ввода в эксплуатацию</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1-я очередь</w:t>
            </w:r>
          </w:p>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2-я очередь и т.д.</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Срок строительства</w:t>
            </w:r>
          </w:p>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1-я очередь</w:t>
            </w:r>
          </w:p>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2-я очередь и т.д.</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Срок выхода на полную производственную мощность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Класс опасности намечаемой деятельности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Размер санитарно-защитной зоны</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Годовой оборот, при выходе на полную производственную мощность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Возможное влияние предприятия на окружающую среду</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Виды воздействия на компоненты окружающей среды</w:t>
            </w:r>
          </w:p>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Наименование ингредиентов-загрязнителей</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Количество загрязняющих веществ (тонн в год)</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Отходы производства</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виды</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объем</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токсичность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Способы утилизации</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B81" w:rsidRPr="00163E5B" w:rsidRDefault="00614B81" w:rsidP="00614B81">
            <w:pPr>
              <w:spacing w:after="0" w:line="240" w:lineRule="auto"/>
              <w:jc w:val="both"/>
              <w:rPr>
                <w:rFonts w:ascii="Arial" w:eastAsia="Times New Roman" w:hAnsi="Arial" w:cs="Arial"/>
                <w:sz w:val="24"/>
                <w:szCs w:val="24"/>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Возможность аварийных ситуаций (вероятность, масштаб, продолжительность)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6. Предварительные условия предоставления земельного участка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tbl>
      <w:tblPr>
        <w:tblW w:w="10773" w:type="dxa"/>
        <w:tblInd w:w="-575" w:type="dxa"/>
        <w:tblCellMar>
          <w:left w:w="0" w:type="dxa"/>
          <w:right w:w="0" w:type="dxa"/>
        </w:tblCellMar>
        <w:tblLook w:val="04A0" w:firstRow="1" w:lastRow="0" w:firstColumn="1" w:lastColumn="0" w:noHBand="0" w:noVBand="1"/>
      </w:tblPr>
      <w:tblGrid>
        <w:gridCol w:w="3478"/>
        <w:gridCol w:w="2245"/>
        <w:gridCol w:w="2360"/>
        <w:gridCol w:w="2690"/>
      </w:tblGrid>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Характеристика территории участка</w:t>
            </w:r>
          </w:p>
        </w:tc>
        <w:tc>
          <w:tcPr>
            <w:tcW w:w="2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Площадь</w:t>
            </w:r>
          </w:p>
        </w:tc>
        <w:tc>
          <w:tcPr>
            <w:tcW w:w="2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Возможность расширения</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Желаемая геометрия участка</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Наличие зданий и сооружений</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Требования к строениям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Требования к инфраструктуре</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Газ (</w:t>
            </w:r>
            <w:proofErr w:type="spellStart"/>
            <w:r w:rsidRPr="00163E5B">
              <w:rPr>
                <w:rFonts w:ascii="Arial" w:eastAsia="Times New Roman" w:hAnsi="Arial" w:cs="Arial"/>
                <w:sz w:val="24"/>
                <w:szCs w:val="24"/>
              </w:rPr>
              <w:t>куб.м</w:t>
            </w:r>
            <w:proofErr w:type="spellEnd"/>
            <w:r w:rsidRPr="00163E5B">
              <w:rPr>
                <w:rFonts w:ascii="Arial" w:eastAsia="Times New Roman" w:hAnsi="Arial" w:cs="Arial"/>
                <w:sz w:val="24"/>
                <w:szCs w:val="24"/>
              </w:rPr>
              <w:t>/год)</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Отопление (Гкал/час)</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Пар (бар)</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Электроэнергия (кВт)</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Водоснабжение (</w:t>
            </w:r>
            <w:proofErr w:type="spellStart"/>
            <w:r w:rsidRPr="00163E5B">
              <w:rPr>
                <w:rFonts w:ascii="Arial" w:eastAsia="Times New Roman" w:hAnsi="Arial" w:cs="Arial"/>
                <w:sz w:val="24"/>
                <w:szCs w:val="24"/>
              </w:rPr>
              <w:t>куб.м</w:t>
            </w:r>
            <w:proofErr w:type="spellEnd"/>
            <w:r w:rsidRPr="00163E5B">
              <w:rPr>
                <w:rFonts w:ascii="Arial" w:eastAsia="Times New Roman" w:hAnsi="Arial" w:cs="Arial"/>
                <w:sz w:val="24"/>
                <w:szCs w:val="24"/>
              </w:rPr>
              <w:t>/год)</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Требования к подъездным путям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r w:rsidR="00614B81" w:rsidRPr="00163E5B" w:rsidTr="00614B81">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jc w:val="both"/>
              <w:rPr>
                <w:rFonts w:ascii="Arial" w:eastAsia="Times New Roman" w:hAnsi="Arial" w:cs="Arial"/>
                <w:sz w:val="24"/>
                <w:szCs w:val="24"/>
              </w:rPr>
            </w:pPr>
            <w:r w:rsidRPr="00163E5B">
              <w:rPr>
                <w:rFonts w:ascii="Arial" w:eastAsia="Times New Roman" w:hAnsi="Arial" w:cs="Arial"/>
                <w:sz w:val="24"/>
                <w:szCs w:val="24"/>
              </w:rPr>
              <w:t>Предпочтительное право владения земельным участком)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4B81" w:rsidRPr="00163E5B" w:rsidRDefault="00614B81" w:rsidP="00614B81">
            <w:pPr>
              <w:spacing w:after="0" w:line="240" w:lineRule="auto"/>
              <w:ind w:firstLine="567"/>
              <w:jc w:val="both"/>
              <w:rPr>
                <w:rFonts w:ascii="Arial" w:eastAsia="Times New Roman" w:hAnsi="Arial" w:cs="Arial"/>
                <w:sz w:val="24"/>
                <w:szCs w:val="24"/>
              </w:rPr>
            </w:pPr>
            <w:r w:rsidRPr="00163E5B">
              <w:rPr>
                <w:rFonts w:ascii="Arial" w:eastAsia="Times New Roman" w:hAnsi="Arial" w:cs="Arial"/>
                <w:sz w:val="24"/>
                <w:szCs w:val="24"/>
              </w:rPr>
              <w:t> </w:t>
            </w:r>
          </w:p>
        </w:tc>
      </w:tr>
    </w:tbl>
    <w:p w:rsidR="00614B81" w:rsidRDefault="00614B81" w:rsidP="00614B81">
      <w:pPr>
        <w:spacing w:after="0" w:line="240" w:lineRule="auto"/>
        <w:jc w:val="both"/>
        <w:rPr>
          <w:rFonts w:ascii="Arial" w:eastAsia="Times New Roman" w:hAnsi="Arial" w:cs="Arial"/>
          <w:color w:val="000000"/>
          <w:sz w:val="24"/>
          <w:szCs w:val="24"/>
        </w:rPr>
      </w:pP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Дата составления инвестиционного намерения__________________________</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Должностное лицо,</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ответственное за предоставленную</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информацию _________________ ___________________ ____________</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должность (ФИО) подпись</w:t>
      </w: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proofErr w:type="spellStart"/>
      <w:r w:rsidRPr="00163E5B">
        <w:rPr>
          <w:rFonts w:ascii="Arial" w:eastAsia="Times New Roman" w:hAnsi="Arial" w:cs="Arial"/>
          <w:color w:val="000000"/>
          <w:sz w:val="24"/>
          <w:szCs w:val="24"/>
        </w:rPr>
        <w:t>м.п</w:t>
      </w:r>
      <w:proofErr w:type="spellEnd"/>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jc w:val="both"/>
        <w:rPr>
          <w:rFonts w:ascii="Arial" w:eastAsia="Times New Roman" w:hAnsi="Arial" w:cs="Arial"/>
          <w:color w:val="000000"/>
          <w:sz w:val="24"/>
          <w:szCs w:val="24"/>
        </w:rPr>
      </w:pPr>
      <w:r w:rsidRPr="00163E5B">
        <w:rPr>
          <w:rFonts w:ascii="Arial" w:eastAsia="Times New Roman" w:hAnsi="Arial" w:cs="Arial"/>
          <w:color w:val="000000"/>
          <w:sz w:val="24"/>
          <w:szCs w:val="24"/>
        </w:rPr>
        <w:t>Контактный телефон__________________________</w:t>
      </w:r>
    </w:p>
    <w:p w:rsidR="00614B81" w:rsidRPr="00C607F4" w:rsidRDefault="00614B81" w:rsidP="00C607F4">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r w:rsidR="00C607F4" w:rsidRPr="004A5A31">
        <w:rPr>
          <w:rFonts w:ascii="Arial" w:eastAsia="Times New Roman" w:hAnsi="Arial" w:cs="Arial"/>
          <w:color w:val="000000"/>
          <w:sz w:val="24"/>
          <w:szCs w:val="24"/>
        </w:rPr>
        <w:t xml:space="preserve">                                                                                                              </w:t>
      </w:r>
      <w:r w:rsidRPr="007F1CF2">
        <w:rPr>
          <w:rFonts w:ascii="Arial" w:eastAsia="Times New Roman" w:hAnsi="Arial" w:cs="Arial"/>
          <w:color w:val="000000"/>
        </w:rPr>
        <w:t>Приложение 2</w:t>
      </w:r>
    </w:p>
    <w:p w:rsidR="00614B81" w:rsidRPr="007F1CF2" w:rsidRDefault="00614B81" w:rsidP="00C607F4">
      <w:pPr>
        <w:spacing w:after="0" w:line="240" w:lineRule="auto"/>
        <w:ind w:firstLine="567"/>
        <w:jc w:val="right"/>
        <w:rPr>
          <w:rFonts w:ascii="Arial" w:eastAsia="Times New Roman" w:hAnsi="Arial" w:cs="Arial"/>
          <w:color w:val="000000"/>
        </w:rPr>
      </w:pPr>
      <w:r w:rsidRPr="007F1CF2">
        <w:rPr>
          <w:rFonts w:ascii="Arial" w:eastAsia="Times New Roman" w:hAnsi="Arial" w:cs="Arial"/>
          <w:color w:val="000000"/>
        </w:rPr>
        <w:t>к Административному регламенту</w:t>
      </w:r>
    </w:p>
    <w:p w:rsidR="00614B81" w:rsidRPr="00163E5B" w:rsidRDefault="00614B81" w:rsidP="00C607F4">
      <w:pPr>
        <w:spacing w:after="0" w:line="240" w:lineRule="auto"/>
        <w:ind w:firstLine="567"/>
        <w:jc w:val="right"/>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Default="00614B81" w:rsidP="00614B81">
      <w:pPr>
        <w:spacing w:after="0" w:line="240" w:lineRule="auto"/>
        <w:ind w:firstLine="567"/>
        <w:jc w:val="both"/>
        <w:rPr>
          <w:rFonts w:ascii="Arial" w:eastAsia="Times New Roman" w:hAnsi="Arial" w:cs="Arial"/>
          <w:b/>
          <w:color w:val="000000"/>
          <w:sz w:val="24"/>
          <w:szCs w:val="24"/>
        </w:rPr>
      </w:pPr>
    </w:p>
    <w:p w:rsidR="00614B81" w:rsidRDefault="00614B81" w:rsidP="00614B81">
      <w:pPr>
        <w:spacing w:after="0" w:line="240" w:lineRule="auto"/>
        <w:ind w:firstLine="567"/>
        <w:jc w:val="both"/>
        <w:rPr>
          <w:rFonts w:ascii="Arial" w:eastAsia="Times New Roman" w:hAnsi="Arial" w:cs="Arial"/>
          <w:b/>
          <w:color w:val="000000"/>
          <w:sz w:val="24"/>
          <w:szCs w:val="24"/>
        </w:rPr>
      </w:pPr>
    </w:p>
    <w:p w:rsidR="00614B81" w:rsidRDefault="00614B81" w:rsidP="00614B81">
      <w:pPr>
        <w:spacing w:after="0" w:line="240" w:lineRule="auto"/>
        <w:ind w:firstLine="567"/>
        <w:jc w:val="both"/>
        <w:rPr>
          <w:rFonts w:ascii="Arial" w:eastAsia="Times New Roman" w:hAnsi="Arial" w:cs="Arial"/>
          <w:b/>
          <w:color w:val="000000"/>
          <w:sz w:val="24"/>
          <w:szCs w:val="24"/>
        </w:rPr>
      </w:pPr>
    </w:p>
    <w:p w:rsidR="00614B81" w:rsidRPr="007F1CF2" w:rsidRDefault="00614B81" w:rsidP="00C607F4">
      <w:pPr>
        <w:spacing w:after="0" w:line="240" w:lineRule="auto"/>
        <w:ind w:firstLine="567"/>
        <w:jc w:val="center"/>
        <w:rPr>
          <w:rFonts w:ascii="Arial" w:eastAsia="Times New Roman" w:hAnsi="Arial" w:cs="Arial"/>
          <w:b/>
          <w:color w:val="000000"/>
          <w:sz w:val="24"/>
          <w:szCs w:val="24"/>
        </w:rPr>
      </w:pPr>
      <w:r w:rsidRPr="007F1CF2">
        <w:rPr>
          <w:rFonts w:ascii="Arial" w:eastAsia="Times New Roman" w:hAnsi="Arial" w:cs="Arial"/>
          <w:b/>
          <w:color w:val="000000"/>
          <w:sz w:val="24"/>
          <w:szCs w:val="24"/>
        </w:rPr>
        <w:t>СОГЛАШЕНИЕ</w:t>
      </w:r>
    </w:p>
    <w:p w:rsidR="00614B81" w:rsidRPr="007F1CF2" w:rsidRDefault="00614B81" w:rsidP="00C607F4">
      <w:pPr>
        <w:spacing w:after="0" w:line="240" w:lineRule="auto"/>
        <w:ind w:firstLine="567"/>
        <w:jc w:val="center"/>
        <w:rPr>
          <w:rFonts w:ascii="Arial" w:eastAsia="Times New Roman" w:hAnsi="Arial" w:cs="Arial"/>
          <w:b/>
          <w:color w:val="000000"/>
          <w:sz w:val="24"/>
          <w:szCs w:val="24"/>
        </w:rPr>
      </w:pPr>
      <w:r w:rsidRPr="007F1CF2">
        <w:rPr>
          <w:rFonts w:ascii="Arial" w:eastAsia="Times New Roman" w:hAnsi="Arial" w:cs="Arial"/>
          <w:b/>
          <w:color w:val="000000"/>
          <w:sz w:val="24"/>
          <w:szCs w:val="24"/>
        </w:rPr>
        <w:t>о намерениях в сфере сотрудничества в реализации инвестиционного проекта на территории </w:t>
      </w:r>
      <w:r>
        <w:rPr>
          <w:rFonts w:ascii="Arial" w:eastAsia="Times New Roman" w:hAnsi="Arial" w:cs="Arial"/>
          <w:b/>
          <w:color w:val="000000"/>
          <w:sz w:val="24"/>
          <w:szCs w:val="24"/>
        </w:rPr>
        <w:t>Новопокровского</w:t>
      </w:r>
      <w:r w:rsidRPr="007F1CF2">
        <w:rPr>
          <w:rFonts w:ascii="Arial" w:eastAsia="Times New Roman" w:hAnsi="Arial" w:cs="Arial"/>
          <w:b/>
          <w:color w:val="000000"/>
          <w:sz w:val="24"/>
          <w:szCs w:val="24"/>
        </w:rPr>
        <w:t> сельсовета</w:t>
      </w:r>
    </w:p>
    <w:p w:rsidR="00614B81" w:rsidRPr="00163E5B" w:rsidRDefault="00C607F4" w:rsidP="00614B81">
      <w:pPr>
        <w:spacing w:after="0" w:line="240" w:lineRule="auto"/>
        <w:ind w:firstLine="567"/>
        <w:jc w:val="both"/>
        <w:rPr>
          <w:rFonts w:ascii="Arial" w:eastAsia="Times New Roman" w:hAnsi="Arial" w:cs="Arial"/>
          <w:color w:val="000000"/>
          <w:sz w:val="24"/>
          <w:szCs w:val="24"/>
        </w:rPr>
      </w:pPr>
      <w:r w:rsidRPr="004A5A31">
        <w:rPr>
          <w:rFonts w:ascii="Arial" w:eastAsia="Times New Roman" w:hAnsi="Arial" w:cs="Arial"/>
          <w:color w:val="000000"/>
          <w:sz w:val="24"/>
          <w:szCs w:val="24"/>
        </w:rPr>
        <w:t xml:space="preserve">                                                  </w:t>
      </w:r>
      <w:r w:rsidR="00614B81" w:rsidRPr="00163E5B">
        <w:rPr>
          <w:rFonts w:ascii="Arial" w:eastAsia="Times New Roman" w:hAnsi="Arial" w:cs="Arial"/>
          <w:color w:val="000000"/>
          <w:sz w:val="24"/>
          <w:szCs w:val="24"/>
        </w:rPr>
        <w:t>(примерная форма)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rPr>
        <w:t>с</w:t>
      </w:r>
      <w:r w:rsidRPr="00163E5B">
        <w:rPr>
          <w:rFonts w:ascii="Arial" w:eastAsia="Times New Roman" w:hAnsi="Arial" w:cs="Arial"/>
          <w:color w:val="000000"/>
          <w:sz w:val="24"/>
          <w:szCs w:val="24"/>
        </w:rPr>
        <w:t xml:space="preserve">. </w:t>
      </w:r>
      <w:r>
        <w:rPr>
          <w:rFonts w:ascii="Arial" w:eastAsia="Times New Roman" w:hAnsi="Arial" w:cs="Arial"/>
          <w:color w:val="000000"/>
          <w:sz w:val="24"/>
          <w:szCs w:val="24"/>
        </w:rPr>
        <w:t>Новопокровка</w:t>
      </w:r>
      <w:r w:rsidRPr="00163E5B">
        <w:rPr>
          <w:rFonts w:ascii="Arial" w:eastAsia="Times New Roman" w:hAnsi="Arial" w:cs="Arial"/>
          <w:color w:val="000000"/>
          <w:sz w:val="24"/>
          <w:szCs w:val="24"/>
        </w:rPr>
        <w:t> «____» _______20___г.</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Администрация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 Предмет Соглашения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1.1. Инвестор намеревается реализовать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xml:space="preserve"> сельсовета Татарского района Новосибирской </w:t>
      </w:r>
      <w:proofErr w:type="spellStart"/>
      <w:r w:rsidRPr="00163E5B">
        <w:rPr>
          <w:rFonts w:ascii="Arial" w:eastAsia="Times New Roman" w:hAnsi="Arial" w:cs="Arial"/>
          <w:color w:val="000000"/>
          <w:sz w:val="24"/>
          <w:szCs w:val="24"/>
        </w:rPr>
        <w:t>областиинвестиционный</w:t>
      </w:r>
      <w:proofErr w:type="spellEnd"/>
      <w:r w:rsidRPr="00163E5B">
        <w:rPr>
          <w:rFonts w:ascii="Arial" w:eastAsia="Times New Roman" w:hAnsi="Arial" w:cs="Arial"/>
          <w:color w:val="000000"/>
          <w:sz w:val="24"/>
          <w:szCs w:val="24"/>
        </w:rPr>
        <w:t xml:space="preserve"> проект по _________________________ (далее именуется «Инвестиционный проект»).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1.2. В Инвестиционный проект предполагается вложить инвестиции в размере _________млн. рублей, которые будут способствовать развитию производительных сил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созданию новых рабочих мест. Кроме того, в консолидированный бюджет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r w:rsidR="00C607F4" w:rsidRPr="004A5A31">
        <w:rPr>
          <w:rFonts w:ascii="Arial" w:eastAsia="Times New Roman" w:hAnsi="Arial" w:cs="Arial"/>
          <w:color w:val="000000"/>
          <w:sz w:val="24"/>
          <w:szCs w:val="24"/>
        </w:rPr>
        <w:t xml:space="preserve"> </w:t>
      </w:r>
      <w:r w:rsidRPr="00163E5B">
        <w:rPr>
          <w:rFonts w:ascii="Arial" w:eastAsia="Times New Roman" w:hAnsi="Arial" w:cs="Arial"/>
          <w:color w:val="000000"/>
          <w:sz w:val="24"/>
          <w:szCs w:val="24"/>
        </w:rPr>
        <w:t>поступят дополнительные доходы в виде уплачиваемых налогов.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 Намерения Сторон</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 Администрация намерена: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 В пределах своей компетенции оказывать Инвестору содействие в реализации Инвестиционного проекта, а именно:</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2.1.1.2. на переговорах с территориальными органами федеральных органов исполнительной власти Костромской области, органами исполнительной власти Костромской области, органами местного самоуправления, а также с организациями различных форм собственности.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2.1.1.3. при подготовке документации, необходимой для реализации Инвестиционного проекта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 Инвестор намерен:</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2.2.1. Осуществить на территории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 строительство_______________ мощностью________/ в год.</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w:t>
      </w:r>
      <w:r>
        <w:rPr>
          <w:rFonts w:ascii="Arial" w:eastAsia="Times New Roman" w:hAnsi="Arial" w:cs="Arial"/>
          <w:color w:val="000000"/>
          <w:sz w:val="24"/>
          <w:szCs w:val="24"/>
        </w:rPr>
        <w:t>Новопокровского сельсовета</w:t>
      </w:r>
      <w:r w:rsidRPr="00163E5B">
        <w:rPr>
          <w:rFonts w:ascii="Arial" w:eastAsia="Times New Roman" w:hAnsi="Arial" w:cs="Arial"/>
          <w:color w:val="000000"/>
          <w:sz w:val="24"/>
          <w:szCs w:val="24"/>
        </w:rPr>
        <w:t>.</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lastRenderedPageBreak/>
        <w:t>2.2.3. Реализовать Инвестиционный проект в соответствии со следующим графиком работ:</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до___ </w:t>
      </w:r>
      <w:r w:rsidRPr="00163E5B">
        <w:rPr>
          <w:rFonts w:ascii="Arial" w:eastAsia="Times New Roman" w:hAnsi="Arial" w:cs="Arial"/>
          <w:color w:val="000000"/>
          <w:sz w:val="24"/>
          <w:szCs w:val="24"/>
        </w:rPr>
        <w:t>____.20___года представить в администрацию </w:t>
      </w:r>
      <w:r>
        <w:rPr>
          <w:rFonts w:ascii="Arial" w:eastAsia="Times New Roman" w:hAnsi="Arial" w:cs="Arial"/>
          <w:color w:val="000000"/>
          <w:sz w:val="24"/>
          <w:szCs w:val="24"/>
        </w:rPr>
        <w:t>Новопокровского</w:t>
      </w:r>
      <w:r w:rsidRPr="00163E5B">
        <w:rPr>
          <w:rFonts w:ascii="Arial" w:eastAsia="Times New Roman" w:hAnsi="Arial" w:cs="Arial"/>
          <w:color w:val="000000"/>
          <w:sz w:val="24"/>
          <w:szCs w:val="24"/>
        </w:rPr>
        <w:t> сельсовета Татарского района Новосибирской области</w:t>
      </w:r>
      <w:r w:rsidR="00C607F4" w:rsidRPr="00CA2F99">
        <w:rPr>
          <w:rFonts w:ascii="Arial" w:eastAsia="Times New Roman" w:hAnsi="Arial" w:cs="Arial"/>
          <w:color w:val="000000"/>
          <w:sz w:val="24"/>
          <w:szCs w:val="24"/>
        </w:rPr>
        <w:t xml:space="preserve"> </w:t>
      </w:r>
      <w:r w:rsidRPr="00163E5B">
        <w:rPr>
          <w:rFonts w:ascii="Arial" w:eastAsia="Times New Roman" w:hAnsi="Arial" w:cs="Arial"/>
          <w:color w:val="000000"/>
          <w:sz w:val="24"/>
          <w:szCs w:val="24"/>
        </w:rPr>
        <w:t>технико-экономическое обоснование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до____ </w:t>
      </w:r>
      <w:r w:rsidRPr="00163E5B">
        <w:rPr>
          <w:rFonts w:ascii="Arial" w:eastAsia="Times New Roman" w:hAnsi="Arial" w:cs="Arial"/>
          <w:color w:val="000000"/>
          <w:sz w:val="24"/>
          <w:szCs w:val="24"/>
        </w:rPr>
        <w:t>____.20___года выполнить проектирование объектов строительства, предусмотренных Инвестиционным проектом;</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с___ </w:t>
      </w:r>
      <w:r w:rsidRPr="00163E5B">
        <w:rPr>
          <w:rFonts w:ascii="Arial" w:eastAsia="Times New Roman" w:hAnsi="Arial" w:cs="Arial"/>
          <w:color w:val="000000"/>
          <w:sz w:val="24"/>
          <w:szCs w:val="24"/>
        </w:rPr>
        <w:t>____.20___года приступить к строительству объектов;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до____ </w:t>
      </w:r>
      <w:r w:rsidRPr="00163E5B">
        <w:rPr>
          <w:rFonts w:ascii="Arial" w:eastAsia="Times New Roman" w:hAnsi="Arial" w:cs="Arial"/>
          <w:color w:val="000000"/>
          <w:sz w:val="24"/>
          <w:szCs w:val="24"/>
        </w:rPr>
        <w:t>____.20___года завершить реализацию Инвестиционного проекта.</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3. Порядок разрешения споров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3.1. Настоящее Соглашение является предварительным, рамочным и не накладывает на Стороны финансовых и юридических обязательств.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3.2. Вопросы, неоговоренные настоящим Соглашением, регулируются действующим законодательством Российской Федерации.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3.3. Все споры, возникающие из настоящего Соглашения, должны быть урегулированы путем переговоров.</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 Заключительные положения.</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4.1. Изменения и дополнения к настоящему Соглашению должны быть совершены в письменной форме.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4.2. Все заявления, уведомления или сообщения, сделанные в связи с настоящим Соглашением должны направляться по месту нахождения сторон.</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4.3. Соглашение составлено в двух экземплярах, по одному экземпляру для каждой из сторон.</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4.4. Настоящее Соглашение вступает в силу с момента его подписания Сторонами.</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4.5. В случае несоблюдения Инвестором сроков выполнения работ, предусмотренных пункто</w:t>
      </w:r>
      <w:r>
        <w:rPr>
          <w:rFonts w:ascii="Arial" w:eastAsia="Times New Roman" w:hAnsi="Arial" w:cs="Arial"/>
          <w:color w:val="000000"/>
          <w:sz w:val="24"/>
          <w:szCs w:val="24"/>
        </w:rPr>
        <w:t>м 2.2.3 настоящего Соглашения, а</w:t>
      </w:r>
      <w:r w:rsidRPr="00163E5B">
        <w:rPr>
          <w:rFonts w:ascii="Arial" w:eastAsia="Times New Roman" w:hAnsi="Arial" w:cs="Arial"/>
          <w:color w:val="000000"/>
          <w:sz w:val="24"/>
          <w:szCs w:val="24"/>
        </w:rPr>
        <w:t>дминистрация вправе расторгнуть настоящее Соглашение в одностороннем порядке, уведомив об этом Инвестора в письменной форме.</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5. Место нахождения сторон</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709"/>
        <w:jc w:val="both"/>
        <w:rPr>
          <w:rFonts w:ascii="Arial" w:eastAsia="Times New Roman" w:hAnsi="Arial" w:cs="Arial"/>
          <w:color w:val="000000"/>
          <w:sz w:val="24"/>
          <w:szCs w:val="24"/>
        </w:rPr>
      </w:pPr>
      <w:r w:rsidRPr="00163E5B">
        <w:rPr>
          <w:rFonts w:ascii="Arial" w:eastAsia="Times New Roman" w:hAnsi="Arial" w:cs="Arial"/>
          <w:color w:val="000000"/>
          <w:sz w:val="24"/>
          <w:szCs w:val="24"/>
        </w:rPr>
        <w:t>Администрация Инвестор</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C607F4" w:rsidRPr="004A5A31" w:rsidRDefault="00C607F4" w:rsidP="00C607F4">
      <w:pPr>
        <w:spacing w:after="0" w:line="240" w:lineRule="auto"/>
        <w:ind w:firstLine="567"/>
        <w:jc w:val="right"/>
        <w:rPr>
          <w:rFonts w:ascii="Arial" w:eastAsia="Times New Roman" w:hAnsi="Arial" w:cs="Arial"/>
          <w:color w:val="000000"/>
          <w:sz w:val="20"/>
          <w:szCs w:val="20"/>
        </w:rPr>
      </w:pPr>
    </w:p>
    <w:p w:rsidR="00614B81" w:rsidRPr="009A3F58" w:rsidRDefault="00614B81" w:rsidP="00C607F4">
      <w:pPr>
        <w:spacing w:after="0" w:line="240" w:lineRule="auto"/>
        <w:ind w:firstLine="567"/>
        <w:jc w:val="right"/>
        <w:rPr>
          <w:rFonts w:ascii="Arial" w:eastAsia="Times New Roman" w:hAnsi="Arial" w:cs="Arial"/>
          <w:color w:val="000000"/>
          <w:sz w:val="20"/>
          <w:szCs w:val="20"/>
        </w:rPr>
      </w:pPr>
      <w:r w:rsidRPr="009A3F58">
        <w:rPr>
          <w:rFonts w:ascii="Arial" w:eastAsia="Times New Roman" w:hAnsi="Arial" w:cs="Arial"/>
          <w:color w:val="000000"/>
          <w:sz w:val="20"/>
          <w:szCs w:val="20"/>
        </w:rPr>
        <w:t>Приложение № 3</w:t>
      </w:r>
    </w:p>
    <w:p w:rsidR="00614B81" w:rsidRPr="009A3F58" w:rsidRDefault="00614B81" w:rsidP="00C607F4">
      <w:pPr>
        <w:spacing w:after="0" w:line="240" w:lineRule="auto"/>
        <w:ind w:firstLine="567"/>
        <w:jc w:val="right"/>
        <w:rPr>
          <w:rFonts w:ascii="Arial" w:eastAsia="Times New Roman" w:hAnsi="Arial" w:cs="Arial"/>
          <w:color w:val="000000"/>
          <w:sz w:val="20"/>
          <w:szCs w:val="20"/>
        </w:rPr>
      </w:pPr>
      <w:r w:rsidRPr="009A3F58">
        <w:rPr>
          <w:rFonts w:ascii="Arial" w:eastAsia="Times New Roman" w:hAnsi="Arial" w:cs="Arial"/>
          <w:color w:val="000000"/>
          <w:sz w:val="20"/>
          <w:szCs w:val="20"/>
        </w:rPr>
        <w:t>к Административному регламенту</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C607F4">
      <w:pPr>
        <w:spacing w:after="0" w:line="240" w:lineRule="auto"/>
        <w:ind w:firstLine="567"/>
        <w:jc w:val="center"/>
        <w:rPr>
          <w:rFonts w:ascii="Arial" w:eastAsia="Times New Roman" w:hAnsi="Arial" w:cs="Arial"/>
          <w:color w:val="000000"/>
          <w:sz w:val="24"/>
          <w:szCs w:val="24"/>
        </w:rPr>
      </w:pPr>
      <w:r w:rsidRPr="00163E5B">
        <w:rPr>
          <w:rFonts w:ascii="Arial" w:eastAsia="Times New Roman" w:hAnsi="Arial" w:cs="Arial"/>
          <w:b/>
          <w:bCs/>
          <w:color w:val="000000"/>
          <w:sz w:val="24"/>
          <w:szCs w:val="24"/>
        </w:rPr>
        <w:t>Блок-схема</w:t>
      </w:r>
    </w:p>
    <w:p w:rsidR="00614B81" w:rsidRPr="00163E5B" w:rsidRDefault="00614B81" w:rsidP="00C607F4">
      <w:pPr>
        <w:spacing w:after="0" w:line="240" w:lineRule="auto"/>
        <w:ind w:firstLine="567"/>
        <w:jc w:val="center"/>
        <w:rPr>
          <w:rFonts w:ascii="Arial" w:eastAsia="Times New Roman" w:hAnsi="Arial" w:cs="Arial"/>
          <w:color w:val="000000"/>
          <w:sz w:val="24"/>
          <w:szCs w:val="24"/>
        </w:rPr>
      </w:pPr>
      <w:r w:rsidRPr="00163E5B">
        <w:rPr>
          <w:rFonts w:ascii="Arial" w:eastAsia="Times New Roman" w:hAnsi="Arial" w:cs="Arial"/>
          <w:b/>
          <w:bCs/>
          <w:color w:val="000000"/>
          <w:sz w:val="24"/>
          <w:szCs w:val="24"/>
        </w:rPr>
        <w:lastRenderedPageBreak/>
        <w:t>предоставления муниципальной услуги «Оказание поддержки субъектам инвестиционной деятельности в реализации инвестиционных проектов на территории </w:t>
      </w:r>
      <w:r>
        <w:rPr>
          <w:rFonts w:ascii="Arial" w:eastAsia="Times New Roman" w:hAnsi="Arial" w:cs="Arial"/>
          <w:b/>
          <w:bCs/>
          <w:color w:val="000000"/>
          <w:sz w:val="24"/>
          <w:szCs w:val="24"/>
        </w:rPr>
        <w:t>Новопокровского</w:t>
      </w:r>
      <w:r w:rsidRPr="00163E5B">
        <w:rPr>
          <w:rFonts w:ascii="Arial" w:eastAsia="Times New Roman" w:hAnsi="Arial" w:cs="Arial"/>
          <w:b/>
          <w:bCs/>
          <w:color w:val="000000"/>
          <w:sz w:val="24"/>
          <w:szCs w:val="24"/>
        </w:rPr>
        <w:t> сельсовета»</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tbl>
      <w:tblPr>
        <w:tblStyle w:val="a6"/>
        <w:tblW w:w="0" w:type="auto"/>
        <w:tblLook w:val="04A0" w:firstRow="1" w:lastRow="0" w:firstColumn="1" w:lastColumn="0" w:noHBand="0" w:noVBand="1"/>
      </w:tblPr>
      <w:tblGrid>
        <w:gridCol w:w="5665"/>
      </w:tblGrid>
      <w:tr w:rsidR="00614B81" w:rsidTr="00614B81">
        <w:tc>
          <w:tcPr>
            <w:tcW w:w="5665" w:type="dxa"/>
          </w:tcPr>
          <w:p w:rsidR="00614B81" w:rsidRDefault="00614B81" w:rsidP="00614B81">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Прием обращения, поступившего в администрацию Новопокровского сельсовета</w:t>
            </w:r>
          </w:p>
        </w:tc>
      </w:tr>
    </w:tbl>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tbl>
      <w:tblPr>
        <w:tblStyle w:val="a6"/>
        <w:tblW w:w="0" w:type="auto"/>
        <w:tblLook w:val="04A0" w:firstRow="1" w:lastRow="0" w:firstColumn="1" w:lastColumn="0" w:noHBand="0" w:noVBand="1"/>
      </w:tblPr>
      <w:tblGrid>
        <w:gridCol w:w="5665"/>
      </w:tblGrid>
      <w:tr w:rsidR="00614B81" w:rsidTr="00614B81">
        <w:tc>
          <w:tcPr>
            <w:tcW w:w="5665" w:type="dxa"/>
          </w:tcPr>
          <w:p w:rsidR="00614B81" w:rsidRDefault="00614B81" w:rsidP="00614B81">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Принятие решения о реализации инвестиционного проекта</w:t>
            </w:r>
          </w:p>
        </w:tc>
      </w:tr>
    </w:tbl>
    <w:p w:rsidR="00614B81"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tbl>
      <w:tblPr>
        <w:tblStyle w:val="a6"/>
        <w:tblW w:w="0" w:type="auto"/>
        <w:tblLook w:val="04A0" w:firstRow="1" w:lastRow="0" w:firstColumn="1" w:lastColumn="0" w:noHBand="0" w:noVBand="1"/>
      </w:tblPr>
      <w:tblGrid>
        <w:gridCol w:w="5665"/>
      </w:tblGrid>
      <w:tr w:rsidR="00614B81" w:rsidTr="00614B81">
        <w:tc>
          <w:tcPr>
            <w:tcW w:w="5665" w:type="dxa"/>
          </w:tcPr>
          <w:p w:rsidR="00614B81" w:rsidRDefault="00614B81" w:rsidP="00614B81">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Подбор инвестиционных площадок, пригодных для размещения инвестиционного проекта</w:t>
            </w:r>
          </w:p>
        </w:tc>
      </w:tr>
    </w:tbl>
    <w:p w:rsidR="00614B81"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tbl>
      <w:tblPr>
        <w:tblStyle w:val="a6"/>
        <w:tblW w:w="0" w:type="auto"/>
        <w:tblLook w:val="04A0" w:firstRow="1" w:lastRow="0" w:firstColumn="1" w:lastColumn="0" w:noHBand="0" w:noVBand="1"/>
      </w:tblPr>
      <w:tblGrid>
        <w:gridCol w:w="5665"/>
      </w:tblGrid>
      <w:tr w:rsidR="00614B81" w:rsidTr="00614B81">
        <w:tc>
          <w:tcPr>
            <w:tcW w:w="5665" w:type="dxa"/>
          </w:tcPr>
          <w:p w:rsidR="00614B81" w:rsidRDefault="00614B81" w:rsidP="00614B81">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Прием от инициатора проекта пакета документов</w:t>
            </w:r>
          </w:p>
        </w:tc>
      </w:tr>
    </w:tbl>
    <w:p w:rsidR="00614B81" w:rsidRDefault="00614B81" w:rsidP="00614B81">
      <w:pPr>
        <w:spacing w:after="0" w:line="240" w:lineRule="auto"/>
        <w:ind w:firstLine="567"/>
        <w:jc w:val="both"/>
        <w:rPr>
          <w:rFonts w:ascii="Arial" w:eastAsia="Times New Roman" w:hAnsi="Arial" w:cs="Arial"/>
          <w:color w:val="000000"/>
          <w:sz w:val="24"/>
          <w:szCs w:val="24"/>
        </w:rPr>
      </w:pPr>
    </w:p>
    <w:p w:rsidR="00614B81" w:rsidRPr="00163E5B" w:rsidRDefault="00614B81" w:rsidP="00614B81">
      <w:pPr>
        <w:spacing w:after="0" w:line="240" w:lineRule="auto"/>
        <w:ind w:firstLine="567"/>
        <w:jc w:val="both"/>
        <w:rPr>
          <w:rFonts w:ascii="Arial" w:eastAsia="Times New Roman" w:hAnsi="Arial" w:cs="Arial"/>
          <w:color w:val="000000"/>
          <w:sz w:val="24"/>
          <w:szCs w:val="24"/>
        </w:rPr>
      </w:pPr>
    </w:p>
    <w:tbl>
      <w:tblPr>
        <w:tblStyle w:val="a6"/>
        <w:tblW w:w="0" w:type="auto"/>
        <w:tblLook w:val="04A0" w:firstRow="1" w:lastRow="0" w:firstColumn="1" w:lastColumn="0" w:noHBand="0" w:noVBand="1"/>
      </w:tblPr>
      <w:tblGrid>
        <w:gridCol w:w="5665"/>
      </w:tblGrid>
      <w:tr w:rsidR="00614B81" w:rsidTr="00614B81">
        <w:tc>
          <w:tcPr>
            <w:tcW w:w="5665" w:type="dxa"/>
          </w:tcPr>
          <w:p w:rsidR="00614B81" w:rsidRDefault="00614B81" w:rsidP="00614B81">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Заключение соглашения о намерениях сотрудничества в реализации инвестиционного проекта на территории муниципального образования</w:t>
            </w:r>
          </w:p>
        </w:tc>
      </w:tr>
    </w:tbl>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spacing w:after="0" w:line="240" w:lineRule="auto"/>
        <w:ind w:firstLine="567"/>
        <w:jc w:val="both"/>
        <w:rPr>
          <w:rFonts w:ascii="Arial" w:eastAsia="Times New Roman" w:hAnsi="Arial" w:cs="Arial"/>
          <w:color w:val="000000"/>
          <w:sz w:val="24"/>
          <w:szCs w:val="24"/>
        </w:rPr>
      </w:pPr>
      <w:r w:rsidRPr="00163E5B">
        <w:rPr>
          <w:rFonts w:ascii="Arial" w:eastAsia="Times New Roman" w:hAnsi="Arial" w:cs="Arial"/>
          <w:color w:val="000000"/>
          <w:sz w:val="24"/>
          <w:szCs w:val="24"/>
        </w:rPr>
        <w:t> </w:t>
      </w:r>
    </w:p>
    <w:p w:rsidR="00614B81" w:rsidRPr="00163E5B" w:rsidRDefault="00614B81" w:rsidP="00614B81">
      <w:pPr>
        <w:jc w:val="both"/>
        <w:rPr>
          <w:rFonts w:ascii="Arial" w:hAnsi="Arial" w:cs="Arial"/>
          <w:sz w:val="24"/>
          <w:szCs w:val="24"/>
        </w:rPr>
      </w:pPr>
    </w:p>
    <w:p w:rsidR="00756379" w:rsidRDefault="00756379" w:rsidP="00614B81">
      <w:pPr>
        <w:pStyle w:val="ConsPlusTitle"/>
        <w:jc w:val="both"/>
      </w:pPr>
    </w:p>
    <w:sectPr w:rsidR="00756379" w:rsidSect="00614B81">
      <w:headerReference w:type="default" r:id="rId3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FF" w:rsidRDefault="009634FF" w:rsidP="00351E3A">
      <w:pPr>
        <w:spacing w:after="0" w:line="240" w:lineRule="auto"/>
      </w:pPr>
      <w:r>
        <w:separator/>
      </w:r>
    </w:p>
  </w:endnote>
  <w:endnote w:type="continuationSeparator" w:id="0">
    <w:p w:rsidR="009634FF" w:rsidRDefault="009634FF" w:rsidP="0035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FF" w:rsidRDefault="009634FF" w:rsidP="00351E3A">
      <w:pPr>
        <w:spacing w:after="0" w:line="240" w:lineRule="auto"/>
      </w:pPr>
      <w:r>
        <w:separator/>
      </w:r>
    </w:p>
  </w:footnote>
  <w:footnote w:type="continuationSeparator" w:id="0">
    <w:p w:rsidR="009634FF" w:rsidRDefault="009634FF" w:rsidP="0035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785852"/>
      <w:docPartObj>
        <w:docPartGallery w:val="Page Numbers (Top of Page)"/>
        <w:docPartUnique/>
      </w:docPartObj>
    </w:sdtPr>
    <w:sdtEndPr>
      <w:rPr>
        <w:rFonts w:ascii="Times New Roman" w:hAnsi="Times New Roman" w:cs="Times New Roman"/>
      </w:rPr>
    </w:sdtEndPr>
    <w:sdtContent>
      <w:p w:rsidR="0047274E" w:rsidRPr="0005177F" w:rsidRDefault="0047274E">
        <w:pPr>
          <w:pStyle w:val="a3"/>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6073C0">
          <w:rPr>
            <w:rFonts w:ascii="Times New Roman" w:hAnsi="Times New Roman" w:cs="Times New Roman"/>
            <w:noProof/>
            <w:sz w:val="20"/>
            <w:szCs w:val="20"/>
          </w:rPr>
          <w:t>2</w:t>
        </w:r>
        <w:r w:rsidRPr="0005177F">
          <w:rPr>
            <w:rFonts w:ascii="Times New Roman" w:hAnsi="Times New Roman" w:cs="Times New Roman"/>
            <w:sz w:val="20"/>
            <w:szCs w:val="20"/>
          </w:rPr>
          <w:fldChar w:fldCharType="end"/>
        </w:r>
      </w:p>
    </w:sdtContent>
  </w:sdt>
  <w:p w:rsidR="0047274E" w:rsidRDefault="0047274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24E3"/>
    <w:multiLevelType w:val="multilevel"/>
    <w:tmpl w:val="B04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95ECF"/>
    <w:multiLevelType w:val="multilevel"/>
    <w:tmpl w:val="F17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507E1"/>
    <w:multiLevelType w:val="multilevel"/>
    <w:tmpl w:val="F73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CF32C1"/>
    <w:multiLevelType w:val="multilevel"/>
    <w:tmpl w:val="923EE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95"/>
    <w:rsid w:val="0003012C"/>
    <w:rsid w:val="00075E35"/>
    <w:rsid w:val="000A024C"/>
    <w:rsid w:val="000E72E1"/>
    <w:rsid w:val="001102E0"/>
    <w:rsid w:val="00124795"/>
    <w:rsid w:val="00136E59"/>
    <w:rsid w:val="00146A5A"/>
    <w:rsid w:val="00150168"/>
    <w:rsid w:val="00152903"/>
    <w:rsid w:val="0017551F"/>
    <w:rsid w:val="001D0EE9"/>
    <w:rsid w:val="002074DF"/>
    <w:rsid w:val="0022034C"/>
    <w:rsid w:val="002B3E74"/>
    <w:rsid w:val="00307EAC"/>
    <w:rsid w:val="003234D7"/>
    <w:rsid w:val="00351E3A"/>
    <w:rsid w:val="003C39AE"/>
    <w:rsid w:val="003F6FB6"/>
    <w:rsid w:val="00430CF1"/>
    <w:rsid w:val="004535E6"/>
    <w:rsid w:val="0047274E"/>
    <w:rsid w:val="00477844"/>
    <w:rsid w:val="004A5A31"/>
    <w:rsid w:val="00592A9A"/>
    <w:rsid w:val="005D07AE"/>
    <w:rsid w:val="005E26E0"/>
    <w:rsid w:val="006073C0"/>
    <w:rsid w:val="00614B81"/>
    <w:rsid w:val="006C20C4"/>
    <w:rsid w:val="006D7567"/>
    <w:rsid w:val="006F1118"/>
    <w:rsid w:val="006F745E"/>
    <w:rsid w:val="00756379"/>
    <w:rsid w:val="00762ED2"/>
    <w:rsid w:val="008027FA"/>
    <w:rsid w:val="00871F41"/>
    <w:rsid w:val="009634FF"/>
    <w:rsid w:val="00984ABD"/>
    <w:rsid w:val="009E0177"/>
    <w:rsid w:val="00B36B30"/>
    <w:rsid w:val="00B507D5"/>
    <w:rsid w:val="00B64EAB"/>
    <w:rsid w:val="00BC002D"/>
    <w:rsid w:val="00BF7406"/>
    <w:rsid w:val="00C607F4"/>
    <w:rsid w:val="00CA2F99"/>
    <w:rsid w:val="00CF3FC9"/>
    <w:rsid w:val="00D76E95"/>
    <w:rsid w:val="00E4670B"/>
    <w:rsid w:val="00EC0DAD"/>
    <w:rsid w:val="00F770D3"/>
    <w:rsid w:val="00FB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7F4E"/>
  <w15:docId w15:val="{8FB052D3-D3A7-4304-BCE0-A17AE7AE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3A"/>
  </w:style>
  <w:style w:type="paragraph" w:styleId="3">
    <w:name w:val="heading 3"/>
    <w:basedOn w:val="a"/>
    <w:link w:val="30"/>
    <w:uiPriority w:val="9"/>
    <w:qFormat/>
    <w:rsid w:val="00614B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14B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95"/>
    <w:pPr>
      <w:widowControl w:val="0"/>
      <w:autoSpaceDE w:val="0"/>
      <w:autoSpaceDN w:val="0"/>
      <w:spacing w:after="0" w:line="240" w:lineRule="auto"/>
    </w:pPr>
    <w:rPr>
      <w:rFonts w:ascii="Calibri" w:eastAsia="Times New Roman" w:hAnsi="Calibri" w:cs="Calibri"/>
      <w:szCs w:val="20"/>
    </w:rPr>
  </w:style>
  <w:style w:type="paragraph" w:styleId="a3">
    <w:name w:val="header"/>
    <w:basedOn w:val="a"/>
    <w:link w:val="a4"/>
    <w:uiPriority w:val="99"/>
    <w:unhideWhenUsed/>
    <w:rsid w:val="00124795"/>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124795"/>
    <w:rPr>
      <w:rFonts w:eastAsiaTheme="minorHAnsi"/>
      <w:lang w:eastAsia="en-US"/>
    </w:rPr>
  </w:style>
  <w:style w:type="paragraph" w:customStyle="1" w:styleId="ConsPlusTitle">
    <w:name w:val="ConsPlusTitle"/>
    <w:rsid w:val="00124795"/>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124795"/>
    <w:pPr>
      <w:spacing w:after="160" w:line="259" w:lineRule="auto"/>
      <w:ind w:left="720"/>
      <w:contextualSpacing/>
    </w:pPr>
    <w:rPr>
      <w:rFonts w:eastAsiaTheme="minorHAnsi"/>
      <w:lang w:eastAsia="en-US"/>
    </w:rPr>
  </w:style>
  <w:style w:type="table" w:styleId="a6">
    <w:name w:val="Table Grid"/>
    <w:basedOn w:val="a1"/>
    <w:uiPriority w:val="39"/>
    <w:rsid w:val="001247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12479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592A9A"/>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rsid w:val="00614B8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14B81"/>
    <w:rPr>
      <w:rFonts w:ascii="Times New Roman" w:eastAsia="Times New Roman" w:hAnsi="Times New Roman" w:cs="Times New Roman"/>
      <w:b/>
      <w:bCs/>
      <w:sz w:val="24"/>
      <w:szCs w:val="24"/>
    </w:rPr>
  </w:style>
  <w:style w:type="numbering" w:customStyle="1" w:styleId="1">
    <w:name w:val="Нет списка1"/>
    <w:next w:val="a2"/>
    <w:uiPriority w:val="99"/>
    <w:semiHidden/>
    <w:unhideWhenUsed/>
    <w:rsid w:val="00614B81"/>
  </w:style>
  <w:style w:type="paragraph" w:customStyle="1" w:styleId="msonormal0">
    <w:name w:val="msonormal"/>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29"/>
    <w:basedOn w:val="a0"/>
    <w:rsid w:val="00614B81"/>
  </w:style>
  <w:style w:type="character" w:styleId="aa">
    <w:name w:val="Hyperlink"/>
    <w:basedOn w:val="a0"/>
    <w:uiPriority w:val="99"/>
    <w:unhideWhenUsed/>
    <w:rsid w:val="00614B81"/>
    <w:rPr>
      <w:color w:val="0000FF"/>
      <w:u w:val="single"/>
    </w:rPr>
  </w:style>
  <w:style w:type="character" w:styleId="ab">
    <w:name w:val="FollowedHyperlink"/>
    <w:basedOn w:val="a0"/>
    <w:uiPriority w:val="99"/>
    <w:semiHidden/>
    <w:unhideWhenUsed/>
    <w:rsid w:val="00614B81"/>
    <w:rPr>
      <w:color w:val="800080"/>
      <w:u w:val="single"/>
    </w:rPr>
  </w:style>
  <w:style w:type="character" w:customStyle="1" w:styleId="10">
    <w:name w:val="Гиперссылка1"/>
    <w:basedOn w:val="a0"/>
    <w:rsid w:val="00614B81"/>
  </w:style>
  <w:style w:type="paragraph" w:customStyle="1" w:styleId="bodytext">
    <w:name w:val="bodytext"/>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14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22034C"/>
    <w:rPr>
      <w:rFonts w:ascii="Calibri" w:eastAsia="Calibri" w:hAnsi="Calibri" w:cs="Times New Roman"/>
      <w:lang w:eastAsia="en-US"/>
    </w:rPr>
  </w:style>
  <w:style w:type="paragraph" w:customStyle="1" w:styleId="FR2">
    <w:name w:val="FR2"/>
    <w:rsid w:val="0022034C"/>
    <w:pPr>
      <w:widowControl w:val="0"/>
      <w:autoSpaceDE w:val="0"/>
      <w:autoSpaceDN w:val="0"/>
      <w:adjustRightInd w:val="0"/>
      <w:spacing w:after="0" w:line="240" w:lineRule="auto"/>
      <w:ind w:left="120"/>
    </w:pPr>
    <w:rPr>
      <w:rFonts w:ascii="Arial" w:eastAsia="Times New Roman" w:hAnsi="Arial" w:cs="Arial"/>
      <w:sz w:val="16"/>
      <w:szCs w:val="16"/>
    </w:rPr>
  </w:style>
  <w:style w:type="paragraph" w:customStyle="1" w:styleId="no-indent">
    <w:name w:val="no-indent"/>
    <w:basedOn w:val="a"/>
    <w:rsid w:val="00110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yperlink" Target="mailto:novopokrovka_54@mail.ru" TargetMode="External"/><Relationship Id="rId26" Type="http://schemas.openxmlformats.org/officeDocument/2006/relationships/hyperlink" Target="http://ru.wikipedia.org/wiki/%D0%98%D0%BD%D0%B2%D0%B5%D1%81%D1%82%D0%B8%D1%86%D0%B8%D0%B8" TargetMode="External"/><Relationship Id="rId3" Type="http://schemas.openxmlformats.org/officeDocument/2006/relationships/settings" Target="settings.xml"/><Relationship Id="rId21" Type="http://schemas.openxmlformats.org/officeDocument/2006/relationships/hyperlink" Target="http://ru.wikipedia.org/wiki/%D0%98%D0%BD%D0%B2%D0%B5%D1%81%D1%82%D0%B8%D1%86%D0%B8%D0%B8" TargetMode="External"/><Relationship Id="rId34" Type="http://schemas.openxmlformats.org/officeDocument/2006/relationships/header" Target="header1.xml"/><Relationship Id="rId7" Type="http://schemas.openxmlformats.org/officeDocument/2006/relationships/hyperlink" Target="https://www.consultant.ru/document/cons_doc_LAW_465798/d44bdb356e6a691d0c72fef05ed16f68af0af9eb/" TargetMode="External"/><Relationship Id="rId12" Type="http://schemas.openxmlformats.org/officeDocument/2006/relationships/hyperlink" Target="https://www.consultant.ru/document/cons_doc_LAW_465798/585cf44cd76d6cfd2491e5713fd663e8e56a3831/" TargetMode="External"/><Relationship Id="rId17" Type="http://schemas.openxmlformats.org/officeDocument/2006/relationships/hyperlink" Target="https://pravo-search.minjust.ru/bigs/showDocument.html?id=363307CA-52C9-4C3F-95C2-FC93B76E6910" TargetMode="External"/><Relationship Id="rId25" Type="http://schemas.openxmlformats.org/officeDocument/2006/relationships/hyperlink" Target="http://ru.wikipedia.org/wiki/%D0%9F%D0%BE%D1%80%D1%82%D1%84%D0%B5%D0%BB%D1%8C%D0%BD%D1%8B%D0%B5_%D0%B8%D0%BD%D0%B2%D0%B5%D1%81%D1%82%D0%B8%D1%86%D0%B8%D0%B8" TargetMode="External"/><Relationship Id="rId33" Type="http://schemas.openxmlformats.org/officeDocument/2006/relationships/hyperlink" Target="http://ru.wikipedia.org/wiki/%D0%98%D0%BD%D0%BE%D1%81%D1%82%D1%80%D0%B0%D0%BD%D0%BD%D1%8B%D0%B5_%D0%B8%D0%BD%D0%B2%D0%B5%D1%81%D1%82%D0%B8%D1%86%D0%B8%D0%B8" TargetMode="External"/><Relationship Id="rId2" Type="http://schemas.openxmlformats.org/officeDocument/2006/relationships/styles" Target="styles.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hyperlink" Target="http://ru.wikipedia.org/wiki/%D0%9F%D1%80%D1%8F%D0%BC%D1%8B%D0%B5_%D0%B8%D0%BD%D0%B2%D0%B5%D1%81%D1%82%D0%B8%D1%86%D0%B8%D0%B8" TargetMode="External"/><Relationship Id="rId29" Type="http://schemas.openxmlformats.org/officeDocument/2006/relationships/hyperlink" Target="http://ru.wikipedia.org/wiki/%D0%90%D0%BA%D1%86%D0%B8%D1%8F_%28%D1%84%D0%B8%D0%BD%D0%B0%D0%BD%D1%81%D1%8B%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03023/a593eaab768d34bf2d7419322eac79481e73cf03/" TargetMode="External"/><Relationship Id="rId24" Type="http://schemas.openxmlformats.org/officeDocument/2006/relationships/hyperlink" Target="http://ru.wikipedia.org/wiki/%D0%9F%D1%80%D0%B5%D0%B4%D0%BF%D1%80%D0%B8%D1%8F%D1%82%D0%B8%D0%B5" TargetMode="External"/><Relationship Id="rId32" Type="http://schemas.openxmlformats.org/officeDocument/2006/relationships/hyperlink" Target="http://ru.wikipedia.org/wiki/%D0%A7%D0%B0%D1%81%D1%82%D0%BD%D1%8B%D0%B5_%D0%BA%D0%B0%D0%BF%D0%B8%D1%82%D0%B0%D0%BB%D0%BE%D0%B2%D0%BB%D0%BE%D0%B6%D0%B5%D0%BD%D0%B8%D1%8F" TargetMode="External"/><Relationship Id="rId5" Type="http://schemas.openxmlformats.org/officeDocument/2006/relationships/footnotes" Target="footnotes.xml"/><Relationship Id="rId15" Type="http://schemas.openxmlformats.org/officeDocument/2006/relationships/hyperlink" Target="https://www.consultant.ru/document/cons_doc_LAW_302839/3d0cac60971a511280cbba229d9b6329c07731f7/" TargetMode="External"/><Relationship Id="rId23" Type="http://schemas.openxmlformats.org/officeDocument/2006/relationships/hyperlink" Target="http://ru.wikipedia.org/wiki/%D0%A3%D1%81%D1%82%D0%B0%D0%B2%D0%BD%D1%8B%D0%B9_%D0%BA%D0%B0%D0%BF%D0%B8%D1%82%D0%B0%D0%BB" TargetMode="External"/><Relationship Id="rId28" Type="http://schemas.openxmlformats.org/officeDocument/2006/relationships/hyperlink" Target="http://ru.wikipedia.org/wiki/%D0%9F%D0%BE%D1%80%D1%82%D1%84%D0%B5%D0%BB%D1%8C_%28%D1%84%D0%B8%D0%BD%D0%B0%D0%BD%D1%81%D1%8B%29" TargetMode="External"/><Relationship Id="rId36" Type="http://schemas.openxmlformats.org/officeDocument/2006/relationships/theme" Target="theme/theme1.xml"/><Relationship Id="rId10" Type="http://schemas.openxmlformats.org/officeDocument/2006/relationships/hyperlink" Target="https://www.consultant.ru/document/cons_doc_LAW_464270/f4c03dd9c490360b4d4a26a4e6631050554390af/" TargetMode="External"/><Relationship Id="rId19" Type="http://schemas.openxmlformats.org/officeDocument/2006/relationships/hyperlink" Target="https://pravo-search.minjust.ru/bigs/showDocument.html?id=BEDB8D87-FB71-47D6-A08B-7000CAA8861A" TargetMode="External"/><Relationship Id="rId31" Type="http://schemas.openxmlformats.org/officeDocument/2006/relationships/hyperlink" Target="http://ru.wikipedia.org/wiki/%D0%98%D0%BD%D0%B2%D0%B5%D1%81%D1%82%D0%BE%D1%80" TargetMode="External"/><Relationship Id="rId4" Type="http://schemas.openxmlformats.org/officeDocument/2006/relationships/webSettings" Target="webSettings.xml"/><Relationship Id="rId9" Type="http://schemas.openxmlformats.org/officeDocument/2006/relationships/hyperlink" Target="https://www.consultant.ru/document/cons_doc_LAW_465798/a593eaab768d34bf2d7419322eac79481e73cf03/"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ru.wikipedia.org/wiki/%D0%98%D0%BD%D0%B2%D0%B5%D1%81%D1%82%D0%BE%D1%80" TargetMode="External"/><Relationship Id="rId27" Type="http://schemas.openxmlformats.org/officeDocument/2006/relationships/hyperlink" Target="http://ru.wikipedia.org/wiki/%D0%A6%D0%B5%D0%BD%D0%BD%D1%8B%D0%B5_%D0%B1%D1%83%D0%BC%D0%B0%D0%B3%D0%B8" TargetMode="External"/><Relationship Id="rId30" Type="http://schemas.openxmlformats.org/officeDocument/2006/relationships/hyperlink" Target="http://ru.wikipedia.org/wiki/%D0%9E%D0%B1%D0%BB%D0%B8%D0%B3%D0%B0%D1%86%D0%B8%D1%8F" TargetMode="External"/><Relationship Id="rId35" Type="http://schemas.openxmlformats.org/officeDocument/2006/relationships/fontTable" Target="fontTable.xml"/><Relationship Id="rId8" Type="http://schemas.openxmlformats.org/officeDocument/2006/relationships/hyperlink" Target="https://www.consultant.ru/document/cons_doc_LAW_126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11623</Words>
  <Characters>66253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кевка</dc:creator>
  <cp:lastModifiedBy>Новопокровка</cp:lastModifiedBy>
  <cp:revision>5</cp:revision>
  <dcterms:created xsi:type="dcterms:W3CDTF">2024-04-24T09:23:00Z</dcterms:created>
  <dcterms:modified xsi:type="dcterms:W3CDTF">2024-05-03T03:42:00Z</dcterms:modified>
</cp:coreProperties>
</file>