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41" w:rsidRPr="0085123F" w:rsidRDefault="00284E41" w:rsidP="0085123F">
      <w:pPr>
        <w:tabs>
          <w:tab w:val="left" w:pos="279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5123F">
        <w:rPr>
          <w:rFonts w:ascii="Times New Roman" w:hAnsi="Times New Roman" w:cs="Times New Roman"/>
          <w:color w:val="FF0000"/>
          <w:sz w:val="28"/>
          <w:szCs w:val="28"/>
        </w:rPr>
        <w:t>Охрана и освоение охотничьих ресурсов</w:t>
      </w:r>
    </w:p>
    <w:p w:rsidR="00284E41" w:rsidRPr="0085123F" w:rsidRDefault="00284E41" w:rsidP="00D77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 xml:space="preserve">Общая площадь охотничьих угодий Новосибирской области в 2021 году составила 15 600,09 тыс. га, в том числе 9 571,84 тыс. га закрепленных охотничьих угодий (61,36 % от общей площади охотничьих угодий) и 6 028,25 тыс. га общедоступных охотничьих угодий (38,64 % от общей площади охотничьих угодий). Для сохранения охотничьих ресурсов в Новосибирской области созданы 24 государственных природных заказника регионального значения общей площадью 1 331,23 тыс. га. Основным документом, определяющим развитие охотничьего хозяйства, является «Схема размещения, использования и охраны охотничьих угодий на территории Новосибирской области». На территории области по состоянию на 31.12.2021 расположены 111 охотничьих хозяйств. Деятельность по ведению охотничьего хозяйства в 2021 году осуществляли 72 юридических лица и индивидуальных предпринимателя, численность работников которых составила более 400 человек. В 2021 году организация проведения аукционов на право заключения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соглашений не осуществлялась. В 2021 году выдано 3 471 охотничий билет единого федерального образца, аннулировано 266 охотничьих билетов. Численность охотников в регионе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2021 года составила 108 343 человека. В отчетном году министерством природных ресурсов и экологии Новосибирской области выдано 42 988 разрешений на добычу охотничьих ресурсов в общедоступных охотничьих угодьях (включая птиц, медведей, пушных и копытных животных). При этом 31 153 разрешений (или 72,5 % от выданных разрешений)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со сведениями о добытых охотничьих ресурсах. Юридическими лицами и индивидуальными предпринимателями получено 46 783 бланка разрешений на добычу охотничьих ресурсов для их последующей выдачи охотникам, осуществляющим охоту на закрепленных охотничьих угодьях. На основе данных учета численности охотничьих ресурсов в 2021 году установлены квоты по всем лимитированным видам. При установленном лимите добычи по лосю в 449 особей, выдано 403 разрешения, добыто 353 особи (лимит освоен на 78,6 %). Лимит добычи по косуле сибирской составил 4 466 особей, выдано 4 070 разрешений, добыто 3 399 особей (лимит освоен на 76,1 %). Лимит добычи по медведю составил 326 особей, выдано 183 разрешения, добыто 29 особей (лимит освоен на 8,9 %). Лимит добычи по барсуку составил 1 974 особи, выдано 1 367 разрешений, добыто 836 особей (лимит освоен на 42,4 %). Лимит добычи по соболю составил 945 особей, выдано 283 разрешения, добыто 396 особей (лимит освоен на 41,9 %). Лимит добычи по рыси составил 9 особей, выдано 7 разрешений, добыто 4 особи (лимит освоен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на 44,4 %). В 2021 году по вопросам регулирования таких животных как лисица, корсак, медведь бурый издано 40 приказов министерства природных ресурсов и экологии Новосибирской области. Причинами принятия решений послужили возникновение угрозы жизни и здоровью граждан, а также угроза распространения общих для животных и человека заболеваний. Также в отчетном году проведены мероприятия по недопущению распространения африканской чумы свиней среди диких кабанов, выявлению вируса гриппа птиц. По итогам мероприятий трупов диких кабанов не выявлено. В 2020 году, впервые за многие годы, был присвоен статус общественного инспектора по охране окружающей среды 16 казакам Новосибирского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казачьего общества Сибирского войскового казачьего общества, которые участвовали в обеспечение охраны охотничьих угодий путем проведения общественного контроля. В 2021 году статус присвоен еще 19 казакам и 5 гражданам, изъявившим желание оказывать содействие в обеспечении охраны окружающей среды.</w:t>
      </w:r>
    </w:p>
    <w:p w:rsidR="00284E41" w:rsidRPr="0085123F" w:rsidRDefault="00284E41" w:rsidP="00D77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>Федеральный государственный охотничий контроль (надзор) и федеральный государственный контроль (надзор) в области охраны, воспроизводства и использования объектов животного мира и среды их обитания</w:t>
      </w:r>
    </w:p>
    <w:p w:rsidR="00284E41" w:rsidRPr="0085123F" w:rsidRDefault="00284E41" w:rsidP="00D77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Новосибирской области является областным исполнительным органом государственной власти Новосибирской области, осуществляющим в пределах установленных федеральным законодательством и законодательством Новосибирской области: - федеральный государственный охотничий контроль (надзор) на территории Новосибирской области, за исключением особо охраняемых природных территорий федерального значения; -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Новосибирской области, за исключением особо охраняемых природных территорий федерального значения.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надзора, а также с организацией и проведением проверок юридических лиц и индивидуальных предпринимателей до 01.07.2021 г. применялись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которым государственный контроль (надзор) в отношении юридических лиц и индивидуальных предпринимателей осуществлялся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посредством: -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и внеплановых документарных и выездных проверок с соблюдением требований, установленных статьями 9 – 13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- 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предпринимателями;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- 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предпринимателями. С 01.07.2021 г. проведение контрольных надзорных мероприятий осуществляется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 Данный закон устанавливает новый порядок организации и осуществления государственного контроля. Под государственным контролем понимается деятельность контрольных органов, целью которых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соответствии с Планом проведения </w:t>
      </w:r>
      <w:proofErr w:type="spellStart"/>
      <w:proofErr w:type="gramStart"/>
      <w:r w:rsidRPr="0085123F">
        <w:rPr>
          <w:rFonts w:ascii="Times New Roman" w:hAnsi="Times New Roman" w:cs="Times New Roman"/>
          <w:sz w:val="28"/>
          <w:szCs w:val="28"/>
        </w:rPr>
        <w:t>плано-вых</w:t>
      </w:r>
      <w:proofErr w:type="spellEnd"/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проверок юридических лиц и индивидуальных предпринимателей на 2021 год, утвержденным приказом министерства природных ресурсов и экологии Новосибирской области от 08.10.2020 № 1124 проведено 9 плановых документарных выездных проверок в отношении юридических лиц и индивидуальных предпринимателей и 3 внеплановых проверки. Проверки, результаты которых признаны недействительными, отсутствуют. Нарушений государственными гражданскими служащими министерства природных ресурсов и экологии Новосибирской области требований законодательства Российской Федерации о порядке проведения проверок не установлено, меры дисциплинарного либо административного наказания не применялись. Материалы о выявленных нарушениях в уполномоченные органы для возбуждения уголовных дел не передавались. По результатам проведения плановых выездных проверок в отношении юридических лиц и индивидуальных предпринимателей выявлено 5 правонарушений. По выявленным правонарушениям подвергнуто административному наказанию 3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и 2 должностных лица.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Основные выявленные нарушения: - нарушение порядка оформления и выдачи разрешений на добычу охотничьих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>ресурсов, утвержденного приказом 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- отсутствие необходимого количества аншлагов, панно, биотехнических сооружений, отсутствие необходимого количества страхового запаса кормов для подкорки животных; - отсутствие на местности в зоне охраны охотничьих ресурсов специальных информационных знаков. Государственный контроль (надзор) на территории муниципальных районов Новосибирской области в 2021 году осуществлялся 41 государственным инспектором. В целях осуществления государственного контроля (надзора) должностными лицами министерства природных ресурсов и экологии Новосибирской области проведено 4 273 контрольно-надзорных мероприятия по охране охотничьих угодий, по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проведения которых составлено 923 акта проверки граждан. В 2021 году возбуждено 948 дел об административных правонарушениях в сфере охоты и сохранения охотничьих ресурсов, к административной ответственности по статье 8.37 Кодекса Российской Федерации об административных правонарушениях привлечено 880 физических лиц, 7 должностных и 7 юридических лиц. По постановлениям об административных правонарушениях наложено штрафов на общую сумму 1 739,4 тыс. руб., взыскано штрафов на общую сумму 1 925 тыс. руб. Для принудительного взыскания в службу судебных приставов направлено 353 материала.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Составлено 253 протокола об административном правонарушении по ч. 1 ст. 20.25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РФ, мировыми судьями вынесено 200 постановлений о привлечении к административной ответственности по ч. 1 ст. 20.25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РФ и наложено штрафов на общую сумму 462,1 тыс. руб. По административным правонарушениям предъявлено требований о возмещении ущерба, причиненного объектам животного мира на сумму 2 396,3 тыс. руб., взыскано штрафов – 2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040,2 тыс. руб. Подготовлено и направлено 11 досудебных претензий, направлено в суды Новосибирской области 34 исковых заявления о возмещении ущерба, причиненного объектам животного мира. Наиболее часто встречающимися нарушениями в 2021 году являлись: - нахождение в охотничьих угодьях без разрешения на добычу охотничьих ресурсов, охотничьего билета или без разрешения на ношение и хранение оружия; - перемещение продукции охоты без соответствующей отметки в разрешении на добычу охотничьих ресурсов; - провоз расчехленного оружия. Рассчитан и предъявлен ущерб ООО «Газпром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», причиненный охотничьим ресурсам Новосибирской области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сплошной рубкой деревьев и расчисткой территории под прокладку линейного объекта. Согласно расчету, ущерб объектам животного мира в соответствии с приказом Минприроды России от 08.12.2011 № 948 «Об утверждении Методики исчисления размера вреда, причиненного охотничьим ресурсам» составил 74 930,66 руб. В рамках осуществления надзорных мероприятий изъято 73 единицы огнестрельного оружия, 88 единиц иных орудий охоты, 1 автомобиль, 1 снегоход. Зарегистрировано и передано в правоохранительные органы 93 сообщения о происшествиях, предусмотренных статьей 258 УК РФ «Незаконная охота». По уголовным делам предъявлено требований о возмещении ущерба, причиненного объектам животного мира, на сумму 14 860,91 тыс. руб., взыскано по искам – 1 160 тыс. руб. Привлечено к ответственности по статье 258 УК РФ 78 граждан. Также на территории Новосибирской области зарегистрировано 38 случаев ДТП с дикими животными. В целях обеспечения выполнения юридическими лицами и индивидуальными предпринимателями, заключившими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соглашения, мероприятий по сохранению охотничьих ресурсов и среды их обитания в границах охотничьих угодий, указанных в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соглашениях, осуществляется производственный охотничий контроль. На сегодняшний день удостоверения и нагрудные знаки производственного охотничьего инспектора имеют 263 работника юридических лиц, из них 19 человек успешно прошли проверку знаний кандидатов в производственные инспектора в 2021 году.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в 2021 г. проводилась в соответствии с Программой профилактики нарушений юридическими лицами, индивидуальными предпринимателями и гражданами обязательных требований, оценка соблюдения которых является предметом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Новосибирской области, на 2021 год и плановый период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2022-2023 годов, утвержденной приказом министерства природных ресурсов и экологии Новосибирской области от 17.12.2020 № 1460.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министерства природных ресурсов и экологии Новосибирской области в информационно-телекоммуникационной сети «Интернет». В публичном доступе на сайте министерства размещен «Доклад о правоприменительной практике контрольно-надзорной деятельности за 2021 год». В целях снижения уровня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правонарушений должностными лицами министерства природных ресурсов и экологии Новосибирской области на постоянной основе проводится профилактическая работа по разъяснению гражданам и представителям юридических лиц обязательных требований, соблюдение которых является предметом государственного надзора. В 2021 при личном обращении в министерство проведено 156 консультирований по вопросам разъяснения обязательных требований. В целях профилактики правонарушений на сайте министерства природных ресурсов и экологии Новосибирской области размещен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охотничьего контроля (надзора). Министерством природных ресурсов и экологии Новосибирской области проводятся ежеквартальные публичные мероприятия с участием граждан, юридических лиц и индивидуальных предпринимателей, осуществляющих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охотхозяйственную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деятельность, в ходе которых проводится разъяснительная работа о соблюдении требований в области охоты и сохранения охотничьих ресурсов.</w:t>
      </w:r>
    </w:p>
    <w:p w:rsidR="0041223D" w:rsidRDefault="0041223D"/>
    <w:sectPr w:rsidR="0041223D" w:rsidSect="0091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E41"/>
    <w:rsid w:val="00284E41"/>
    <w:rsid w:val="0041223D"/>
    <w:rsid w:val="0085123F"/>
    <w:rsid w:val="009168CC"/>
    <w:rsid w:val="00D771A1"/>
    <w:rsid w:val="00F6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11807</Characters>
  <Application>Microsoft Office Word</Application>
  <DocSecurity>0</DocSecurity>
  <Lines>98</Lines>
  <Paragraphs>27</Paragraphs>
  <ScaleCrop>false</ScaleCrop>
  <Company>Grizli777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Марина</cp:lastModifiedBy>
  <cp:revision>2</cp:revision>
  <dcterms:created xsi:type="dcterms:W3CDTF">2022-12-28T02:51:00Z</dcterms:created>
  <dcterms:modified xsi:type="dcterms:W3CDTF">2022-12-28T02:51:00Z</dcterms:modified>
</cp:coreProperties>
</file>