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E63" w:rsidRDefault="00DC185E" w:rsidP="00CD3E63">
      <w:pPr>
        <w:ind w:left="10440"/>
        <w:jc w:val="center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Внесены дополнения постановлением №</w:t>
      </w:r>
      <w:r w:rsidR="002F0128">
        <w:rPr>
          <w:rFonts w:ascii="Times New Roman" w:hAnsi="Times New Roman"/>
          <w:sz w:val="28"/>
          <w:szCs w:val="28"/>
        </w:rPr>
        <w:t>56</w:t>
      </w:r>
      <w:r w:rsidR="00696788">
        <w:rPr>
          <w:rFonts w:ascii="Times New Roman" w:hAnsi="Times New Roman"/>
          <w:sz w:val="28"/>
          <w:szCs w:val="28"/>
        </w:rPr>
        <w:t xml:space="preserve"> от 0</w:t>
      </w:r>
      <w:r w:rsidR="00804912">
        <w:rPr>
          <w:rFonts w:ascii="Times New Roman" w:hAnsi="Times New Roman"/>
          <w:sz w:val="28"/>
          <w:szCs w:val="28"/>
        </w:rPr>
        <w:t>6</w:t>
      </w:r>
      <w:r w:rsidR="00696788">
        <w:rPr>
          <w:rFonts w:ascii="Times New Roman" w:hAnsi="Times New Roman"/>
          <w:sz w:val="28"/>
          <w:szCs w:val="28"/>
        </w:rPr>
        <w:t>.1</w:t>
      </w:r>
      <w:r w:rsidR="00804912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.20</w:t>
      </w:r>
      <w:r w:rsidR="00804912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>г.</w:t>
      </w:r>
    </w:p>
    <w:p w:rsidR="00696788" w:rsidRPr="00CE63B3" w:rsidRDefault="00696788" w:rsidP="00CD3E63">
      <w:pPr>
        <w:ind w:left="10440"/>
        <w:jc w:val="center"/>
        <w:rPr>
          <w:rFonts w:ascii="Times New Roman" w:hAnsi="Times New Roman"/>
          <w:sz w:val="28"/>
          <w:szCs w:val="28"/>
        </w:rPr>
      </w:pPr>
    </w:p>
    <w:bookmarkEnd w:id="0"/>
    <w:p w:rsidR="0027786E" w:rsidRPr="00831309" w:rsidRDefault="0027786E" w:rsidP="00831309">
      <w:pPr>
        <w:pStyle w:val="a8"/>
        <w:jc w:val="center"/>
        <w:rPr>
          <w:rFonts w:ascii="Times New Roman" w:hAnsi="Times New Roman"/>
          <w:b/>
          <w:bCs/>
          <w:sz w:val="24"/>
          <w:szCs w:val="24"/>
        </w:rPr>
      </w:pPr>
      <w:r w:rsidRPr="00831309">
        <w:rPr>
          <w:rFonts w:ascii="Times New Roman" w:hAnsi="Times New Roman"/>
          <w:b/>
          <w:bCs/>
          <w:sz w:val="24"/>
          <w:szCs w:val="24"/>
        </w:rPr>
        <w:t>ПЛАН</w:t>
      </w:r>
    </w:p>
    <w:p w:rsidR="0027786E" w:rsidRPr="00831309" w:rsidRDefault="0027786E" w:rsidP="00831309">
      <w:pPr>
        <w:pStyle w:val="a8"/>
        <w:jc w:val="center"/>
        <w:rPr>
          <w:rFonts w:ascii="Times New Roman" w:hAnsi="Times New Roman"/>
          <w:b/>
          <w:bCs/>
          <w:sz w:val="24"/>
          <w:szCs w:val="24"/>
        </w:rPr>
      </w:pPr>
      <w:r w:rsidRPr="00831309">
        <w:rPr>
          <w:rFonts w:ascii="Times New Roman" w:hAnsi="Times New Roman"/>
          <w:b/>
          <w:bCs/>
          <w:sz w:val="24"/>
          <w:szCs w:val="24"/>
        </w:rPr>
        <w:t>противодействия коррупции в администрации Новопокровского сельсовета</w:t>
      </w:r>
    </w:p>
    <w:p w:rsidR="0027786E" w:rsidRPr="00831309" w:rsidRDefault="0027786E" w:rsidP="00831309">
      <w:pPr>
        <w:pStyle w:val="a8"/>
        <w:jc w:val="center"/>
        <w:rPr>
          <w:rFonts w:ascii="Times New Roman" w:hAnsi="Times New Roman"/>
          <w:b/>
          <w:bCs/>
          <w:sz w:val="24"/>
          <w:szCs w:val="24"/>
        </w:rPr>
      </w:pPr>
      <w:r w:rsidRPr="00831309">
        <w:rPr>
          <w:rFonts w:ascii="Times New Roman" w:hAnsi="Times New Roman"/>
          <w:b/>
          <w:bCs/>
          <w:sz w:val="24"/>
          <w:szCs w:val="24"/>
        </w:rPr>
        <w:t>Татарского района Новосибирской области на 20</w:t>
      </w:r>
      <w:r w:rsidR="00804912">
        <w:rPr>
          <w:rFonts w:ascii="Times New Roman" w:hAnsi="Times New Roman"/>
          <w:b/>
          <w:bCs/>
          <w:sz w:val="24"/>
          <w:szCs w:val="24"/>
        </w:rPr>
        <w:t>21</w:t>
      </w:r>
      <w:r w:rsidRPr="00831309">
        <w:rPr>
          <w:rFonts w:ascii="Times New Roman" w:hAnsi="Times New Roman"/>
          <w:b/>
          <w:bCs/>
          <w:sz w:val="24"/>
          <w:szCs w:val="24"/>
        </w:rPr>
        <w:t>-20</w:t>
      </w:r>
      <w:r w:rsidR="00804912">
        <w:rPr>
          <w:rFonts w:ascii="Times New Roman" w:hAnsi="Times New Roman"/>
          <w:b/>
          <w:bCs/>
          <w:sz w:val="24"/>
          <w:szCs w:val="24"/>
        </w:rPr>
        <w:t>2</w:t>
      </w:r>
      <w:r w:rsidR="00240CB9">
        <w:rPr>
          <w:rFonts w:ascii="Times New Roman" w:hAnsi="Times New Roman"/>
          <w:b/>
          <w:bCs/>
          <w:sz w:val="24"/>
          <w:szCs w:val="24"/>
        </w:rPr>
        <w:t>4</w:t>
      </w:r>
      <w:r w:rsidRPr="00831309">
        <w:rPr>
          <w:rFonts w:ascii="Times New Roman" w:hAnsi="Times New Roman"/>
          <w:b/>
          <w:bCs/>
          <w:sz w:val="24"/>
          <w:szCs w:val="24"/>
        </w:rPr>
        <w:t xml:space="preserve"> годы</w:t>
      </w:r>
    </w:p>
    <w:p w:rsidR="0027786E" w:rsidRPr="003E3693" w:rsidRDefault="0027786E" w:rsidP="0027786E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1580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95"/>
        <w:gridCol w:w="5700"/>
        <w:gridCol w:w="3780"/>
        <w:gridCol w:w="3899"/>
        <w:gridCol w:w="1735"/>
      </w:tblGrid>
      <w:tr w:rsidR="0027786E" w:rsidRPr="003E3693" w:rsidTr="00435696">
        <w:trPr>
          <w:trHeight w:val="919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Мероприятия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Ответственные</w:t>
            </w:r>
          </w:p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исполнители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Ожидаемый </w:t>
            </w:r>
          </w:p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результат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Срок выполнения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повышения квалификации муниципальных служащих, в должностные обязанности которых входит осуществление мероприятий по противодействию коррупции и (или) проведение экспертизы нормативных правовых актов (их проектов) 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Повышение эффективности деятельности кадровой службы по противодействию коррупции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Актуализация размещенных на официальном сайте административных регламентов, внесение изменений в разделы официального портала федеральной государственной информационной системы «Единый портал государственных и муниципальных услуг (функций)», портала государственных и муниципальных услуг Новосибирской области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Обеспечение регламентации исполнения муниципальных функций (предоставления муниципальных  услуг)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ведения федеральной государственной информационной системы «Федеральный реестр государственных и </w:t>
            </w: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муниципальных услуг (функций)», актуализация перечня муниципальных функций (муниципальных услуг) с повышенным коррупционным риском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в течение планируемого </w:t>
            </w: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4.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Проведение анализа реализации мероприятий по совершенствованию системы учета муниципального имущества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 и оценка эффективности его использования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 по земельным и имущественным отношениям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Повышение эффективности использования муниципального имущества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сельсовета, снижение коррупционных рисков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Организация и проведение проверки целевого использования, сохранности и эффективности управления имуществом, находящимся в оперативном управлении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Глава администрации, 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Повышение эффективности использования муниципального имущества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сельсовета, снижение коррупционных рисков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5700" w:type="dxa"/>
          </w:tcPr>
          <w:p w:rsidR="0027786E" w:rsidRPr="003E3693" w:rsidRDefault="0027786E" w:rsidP="00831309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Мониторинг соблюдения муниципальными служащими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Кодекса этики и служебного поведения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сельсовета, утвержденного постановлением Главы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r w:rsidRPr="003E3693">
              <w:rPr>
                <w:rFonts w:ascii="Arial" w:hAnsi="Arial" w:cs="Arial"/>
                <w:color w:val="000000"/>
                <w:sz w:val="24"/>
                <w:szCs w:val="24"/>
              </w:rPr>
              <w:t xml:space="preserve">№ </w:t>
            </w:r>
            <w:r w:rsidR="00831309">
              <w:rPr>
                <w:rFonts w:ascii="Arial" w:hAnsi="Arial" w:cs="Arial"/>
                <w:color w:val="000000"/>
                <w:sz w:val="24"/>
                <w:szCs w:val="24"/>
              </w:rPr>
              <w:t>20 от 31</w:t>
            </w:r>
            <w:r w:rsidRPr="003E3693">
              <w:rPr>
                <w:rFonts w:ascii="Arial" w:hAnsi="Arial" w:cs="Arial"/>
                <w:color w:val="000000"/>
                <w:sz w:val="24"/>
                <w:szCs w:val="24"/>
              </w:rPr>
              <w:t>.06.2011г.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Повышение ответственности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>
              <w:rPr>
                <w:rFonts w:ascii="Arial" w:hAnsi="Arial" w:cs="Arial"/>
                <w:sz w:val="24"/>
                <w:szCs w:val="24"/>
              </w:rPr>
              <w:t xml:space="preserve"> сельсовета </w:t>
            </w:r>
            <w:r w:rsidRPr="003E3693">
              <w:rPr>
                <w:rFonts w:ascii="Arial" w:hAnsi="Arial" w:cs="Arial"/>
                <w:sz w:val="24"/>
                <w:szCs w:val="24"/>
              </w:rPr>
              <w:t>Татарского района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E3693">
              <w:rPr>
                <w:rFonts w:ascii="Arial" w:hAnsi="Arial" w:cs="Arial"/>
                <w:sz w:val="24"/>
                <w:szCs w:val="24"/>
              </w:rPr>
              <w:t>за соблюдение этических норм  и правил служебного поведения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5700" w:type="dxa"/>
          </w:tcPr>
          <w:p w:rsidR="0027786E" w:rsidRPr="003E3693" w:rsidRDefault="0027786E" w:rsidP="00831309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Организация работы по доведению до лиц, замещающих муниципальные должности,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положений действующего законодательства Российской Федерации и Новосибирской области о </w:t>
            </w: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 xml:space="preserve">противодействии коррупции об ответственности за коррупционные правонарушения, об увольнении в связи с утратой доверия, о порядке проверки достоверности и полноты сведений, представляемых лицами, замещающими муниципальные должности, муниципальными служащими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в соответствии с действующим законодательством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Снижение коррупционных рисков при замещении муниципальных должностей и должностей муниципальной службы 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8.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E3693">
              <w:rPr>
                <w:rFonts w:ascii="Arial" w:hAnsi="Arial" w:cs="Arial"/>
                <w:color w:val="000000"/>
                <w:sz w:val="24"/>
                <w:szCs w:val="24"/>
              </w:rPr>
              <w:t xml:space="preserve">Обеспечение осуществления контроля за расходами лиц, замещающих (занимающих) должности муниципальной службы администрации </w:t>
            </w:r>
            <w:r w:rsidR="00831309">
              <w:rPr>
                <w:rFonts w:ascii="Arial" w:hAnsi="Arial" w:cs="Arial"/>
                <w:color w:val="000000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сельсовета, включенные в перечень, утвержденный нормативным правовым актом администрации </w:t>
            </w:r>
            <w:r w:rsidR="00831309">
              <w:rPr>
                <w:rFonts w:ascii="Arial" w:hAnsi="Arial" w:cs="Arial"/>
                <w:color w:val="000000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color w:val="000000"/>
                <w:sz w:val="24"/>
                <w:szCs w:val="24"/>
              </w:rPr>
              <w:t xml:space="preserve"> сельсовета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pStyle w:val="ConsPlusCell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7786E" w:rsidRPr="003E3693" w:rsidTr="00831309">
        <w:trPr>
          <w:trHeight w:val="2403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освещения деятельности по противодействию коррупции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на официальном сайте в сети Интернет, печатных средствах массовой информации в соответствии с требованиями законодательства Российской Федерации и Новосибирской области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Обеспечение открытости информации о деятельности органа местного самоуправления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48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Информирование населения о выявленных фактах коррупционного поведения и коррупции в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Предотвращение фактов коррупции в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48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11.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Организация проведения антикоррупционной экспертизы нормативных актов и проектов нормативных правовых актов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сельсовета, подлежащих включению в регистр муниципальных правовых актов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FF1558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Выявление и устранения коррупцио</w:t>
            </w:r>
            <w:r w:rsidR="0027786E" w:rsidRPr="003E3693">
              <w:rPr>
                <w:rFonts w:ascii="Arial" w:hAnsi="Arial" w:cs="Arial"/>
                <w:sz w:val="24"/>
                <w:szCs w:val="24"/>
              </w:rPr>
              <w:t>генных факторов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48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12.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Организация и осуществление постоянного мониторинга обращений граждан и организаций с целью выявления и проверки фактов коррупционных проявлений в деятельности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сельсовета.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Повышение ответственности за рассмотрение сообщений граждан и организаций о фактах коррупции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48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13.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pStyle w:val="standartnyjjhtml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уведомления муниципальными служащими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 представителя нанимателя о  выполнении  иной оплачиваемой работы в соответствии с частью 2 статьи 11  Федерального  закона  от 02.03.2007 № 25-ФЗ «О муниципальной  службе в Российской Федерации»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Специалисты администрации 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Реализация антикоррупционных мер, предусмотренных действующим законодательством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480"/>
        </w:trPr>
        <w:tc>
          <w:tcPr>
            <w:tcW w:w="69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14.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pStyle w:val="standartnyjjhtml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деятельности комиссии  по соблюдению требований к служебному поведению и урегулированию конфликта интересов в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Глава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tabs>
                <w:tab w:val="left" w:pos="2700"/>
              </w:tabs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Устранение причин и условий, способствующих совершению коррупционных правонарушений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15.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widowControl w:val="0"/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Организация мониторинга исполнения установленного </w:t>
            </w:r>
            <w:hyperlink r:id="rId7" w:history="1">
              <w:r w:rsidRPr="003E3693">
                <w:rPr>
                  <w:rFonts w:ascii="Arial" w:hAnsi="Arial" w:cs="Arial"/>
                  <w:sz w:val="24"/>
                  <w:szCs w:val="24"/>
                </w:rPr>
                <w:t>порядка</w:t>
              </w:r>
            </w:hyperlink>
            <w:r w:rsidRPr="003E3693">
              <w:rPr>
                <w:rFonts w:ascii="Arial" w:hAnsi="Arial" w:cs="Arial"/>
                <w:sz w:val="24"/>
                <w:szCs w:val="24"/>
              </w:rPr>
              <w:t xml:space="preserve"> сообщения лицами, замещающими муниципальные должности, должности муниципальной службы, о получении подарка в связи с их должностным положением или исполнением ими служебных (должностных) обязанностей, о сдаче и оценке подарка, </w:t>
            </w: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 xml:space="preserve">реализации (выкупе) и зачислении в доход соответствующего бюджета средств, вырученных от его реализации 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Обеспечение исполнения установленного порядка получения и сдачи подарков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ежегодно </w:t>
            </w:r>
          </w:p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до 15 февраля</w:t>
            </w:r>
          </w:p>
        </w:tc>
      </w:tr>
      <w:tr w:rsidR="0027786E" w:rsidRPr="003E3693" w:rsidTr="00435696">
        <w:trPr>
          <w:trHeight w:val="270"/>
        </w:trPr>
        <w:tc>
          <w:tcPr>
            <w:tcW w:w="695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16</w:t>
            </w:r>
            <w:r w:rsidRPr="003E3693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widowControl w:val="0"/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Активизация работы по формированию у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отрицательного отношения к коррупции, предание гласности каждого установленного факта коррупции в администрации 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и организации 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Формирование у муниципальных служащих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 и работников организаций отрицательного отношения к коррупции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widowControl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239"/>
        </w:trPr>
        <w:tc>
          <w:tcPr>
            <w:tcW w:w="695" w:type="dxa"/>
          </w:tcPr>
          <w:p w:rsidR="0027786E" w:rsidRPr="003E3693" w:rsidRDefault="0027786E" w:rsidP="00435696">
            <w:pPr>
              <w:pStyle w:val="a5"/>
              <w:spacing w:after="0" w:line="240" w:lineRule="auto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17</w:t>
            </w:r>
            <w:r w:rsidRPr="003E3693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Обеспечение осуществления комплекса организационных, разъяснительных и иных мер по соблюдению лицами, замещающими муниципальные должности, должности муниципальной  службы, ограничений и запретов, а также по исполнению ими обязанностей, установленных в целях противодействия коррупции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Обеспечение соблюдения лицами, замещающими муниципальные должности, должности муниципальной службы, ограничений и запретов, а также исполнения ими обязанностей, установленных в целях противодействия коррупции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 до </w:t>
            </w:r>
            <w:r w:rsidRPr="003E3693">
              <w:rPr>
                <w:rFonts w:ascii="Arial" w:hAnsi="Arial" w:cs="Arial"/>
                <w:sz w:val="24"/>
                <w:szCs w:val="24"/>
              </w:rPr>
              <w:t>15.03</w:t>
            </w:r>
            <w:r>
              <w:rPr>
                <w:rFonts w:ascii="Arial" w:hAnsi="Arial" w:cs="Arial"/>
                <w:sz w:val="24"/>
                <w:szCs w:val="24"/>
              </w:rPr>
              <w:t xml:space="preserve"> текущего года  </w:t>
            </w:r>
          </w:p>
        </w:tc>
      </w:tr>
      <w:tr w:rsidR="0027786E" w:rsidRPr="003E3693" w:rsidTr="00435696">
        <w:trPr>
          <w:trHeight w:val="1047"/>
        </w:trPr>
        <w:tc>
          <w:tcPr>
            <w:tcW w:w="695" w:type="dxa"/>
          </w:tcPr>
          <w:p w:rsidR="0027786E" w:rsidRPr="003E3693" w:rsidRDefault="0027786E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18</w:t>
            </w:r>
            <w:r w:rsidRPr="003E3693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5700" w:type="dxa"/>
          </w:tcPr>
          <w:p w:rsidR="0027786E" w:rsidRPr="003E3693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 xml:space="preserve">Обеспечение проведения мероприятий по формированию у лиц, замещающих муниципальные должности, должности муниципальной службы администрации </w:t>
            </w:r>
            <w:r w:rsidR="00831309">
              <w:rPr>
                <w:rFonts w:ascii="Arial" w:hAnsi="Arial" w:cs="Arial"/>
                <w:sz w:val="24"/>
                <w:szCs w:val="24"/>
              </w:rPr>
              <w:t>Новопокровского</w:t>
            </w:r>
            <w:r w:rsidRPr="003E3693">
              <w:rPr>
                <w:rFonts w:ascii="Arial" w:hAnsi="Arial" w:cs="Arial"/>
                <w:sz w:val="24"/>
                <w:szCs w:val="24"/>
              </w:rPr>
              <w:t xml:space="preserve"> сельсовета, негативного отношения к дарению им подарков в связи с их должностным положением или в связи с исполнением ими служебных обязанностей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Формирование у лиц, замещающих муниципальные должности, должности муниципальной службы, негативного отношения к дарению им подарков в связи с их должностным положением или в связи с исполнением ими служебных обязанностей</w:t>
            </w:r>
          </w:p>
        </w:tc>
        <w:tc>
          <w:tcPr>
            <w:tcW w:w="1735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до </w:t>
            </w:r>
            <w:r w:rsidRPr="003E3693">
              <w:rPr>
                <w:rFonts w:ascii="Arial" w:hAnsi="Arial" w:cs="Arial"/>
                <w:sz w:val="24"/>
                <w:szCs w:val="24"/>
              </w:rPr>
              <w:t>15.03</w:t>
            </w:r>
            <w:r>
              <w:rPr>
                <w:rFonts w:ascii="Arial" w:hAnsi="Arial" w:cs="Arial"/>
                <w:sz w:val="24"/>
                <w:szCs w:val="24"/>
              </w:rPr>
              <w:t xml:space="preserve"> текущего года</w:t>
            </w:r>
          </w:p>
        </w:tc>
      </w:tr>
      <w:tr w:rsidR="0027786E" w:rsidRPr="003E3693" w:rsidTr="00435696">
        <w:trPr>
          <w:trHeight w:val="1047"/>
        </w:trPr>
        <w:tc>
          <w:tcPr>
            <w:tcW w:w="695" w:type="dxa"/>
          </w:tcPr>
          <w:p w:rsidR="0027786E" w:rsidRDefault="0027786E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19.</w:t>
            </w:r>
          </w:p>
        </w:tc>
        <w:tc>
          <w:tcPr>
            <w:tcW w:w="5700" w:type="dxa"/>
          </w:tcPr>
          <w:p w:rsidR="0027786E" w:rsidRPr="00FB3C9F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FB3C9F">
              <w:rPr>
                <w:rFonts w:ascii="Arial" w:hAnsi="Arial" w:cs="Arial"/>
                <w:sz w:val="24"/>
                <w:szCs w:val="24"/>
              </w:rPr>
              <w:t>Совершенствование правовых основ и организационных механизмов предотвращения и выявления конфликта интересов в отношении лиц, замещающих должности, по которым установлена обязанность принимать меры по предотвращению и урегулированию конфликта интересов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7786E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047"/>
        </w:trPr>
        <w:tc>
          <w:tcPr>
            <w:tcW w:w="695" w:type="dxa"/>
          </w:tcPr>
          <w:p w:rsidR="0027786E" w:rsidRPr="00FB3C9F" w:rsidRDefault="0027786E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 w:rsidRPr="00FB3C9F">
              <w:rPr>
                <w:rFonts w:ascii="Arial" w:hAnsi="Arial" w:cs="Arial"/>
                <w:sz w:val="24"/>
                <w:szCs w:val="24"/>
              </w:rPr>
              <w:t>20.</w:t>
            </w:r>
          </w:p>
        </w:tc>
        <w:tc>
          <w:tcPr>
            <w:tcW w:w="5700" w:type="dxa"/>
          </w:tcPr>
          <w:p w:rsidR="0027786E" w:rsidRPr="00FB3C9F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</w:t>
            </w:r>
            <w:r w:rsidRPr="00FB3C9F">
              <w:rPr>
                <w:rFonts w:ascii="Arial" w:hAnsi="Arial" w:cs="Arial"/>
                <w:sz w:val="24"/>
                <w:szCs w:val="24"/>
              </w:rPr>
              <w:t>овершенствование механизмов контроля за расходами и обращения в доход государства имущества, в отношении которого не представлено сведений, подтверждающих его приобретение на законные доходы, предусмотренных Федеральным законом от 03.12.2012 N 230-ФЗ "О контроле за соответствием расходов лиц, замещающих государственные должности, и иных лиц их доходам"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7786E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047"/>
        </w:trPr>
        <w:tc>
          <w:tcPr>
            <w:tcW w:w="695" w:type="dxa"/>
          </w:tcPr>
          <w:p w:rsidR="0027786E" w:rsidRPr="00FB3C9F" w:rsidRDefault="0027786E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 w:rsidRPr="00FB3C9F">
              <w:rPr>
                <w:rFonts w:ascii="Arial" w:hAnsi="Arial" w:cs="Arial"/>
                <w:sz w:val="24"/>
                <w:szCs w:val="24"/>
              </w:rPr>
              <w:t>21.</w:t>
            </w:r>
          </w:p>
        </w:tc>
        <w:tc>
          <w:tcPr>
            <w:tcW w:w="5700" w:type="dxa"/>
          </w:tcPr>
          <w:p w:rsidR="0027786E" w:rsidRPr="00FB3C9F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Pr="00FB3C9F">
              <w:rPr>
                <w:rFonts w:ascii="Arial" w:hAnsi="Arial" w:cs="Arial"/>
                <w:sz w:val="24"/>
                <w:szCs w:val="24"/>
              </w:rPr>
              <w:t>овышение эффективности противодействия коррупции при осуществлении закупок товаров, работ, услуг для обеспечения государственных и муниципальных нужд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7786E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27786E" w:rsidRPr="003E3693" w:rsidTr="00435696">
        <w:trPr>
          <w:trHeight w:val="1047"/>
        </w:trPr>
        <w:tc>
          <w:tcPr>
            <w:tcW w:w="695" w:type="dxa"/>
          </w:tcPr>
          <w:p w:rsidR="0027786E" w:rsidRPr="00FB3C9F" w:rsidRDefault="0027786E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 w:rsidRPr="00FB3C9F">
              <w:rPr>
                <w:rFonts w:ascii="Arial" w:hAnsi="Arial" w:cs="Arial"/>
                <w:sz w:val="24"/>
                <w:szCs w:val="24"/>
              </w:rPr>
              <w:t>22.</w:t>
            </w:r>
          </w:p>
        </w:tc>
        <w:tc>
          <w:tcPr>
            <w:tcW w:w="5700" w:type="dxa"/>
          </w:tcPr>
          <w:p w:rsidR="0027786E" w:rsidRPr="00FB3C9F" w:rsidRDefault="0027786E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П</w:t>
            </w:r>
            <w:r w:rsidRPr="00FB3C9F">
              <w:rPr>
                <w:rFonts w:ascii="Arial" w:hAnsi="Arial" w:cs="Arial"/>
                <w:sz w:val="24"/>
                <w:szCs w:val="24"/>
              </w:rPr>
              <w:t>овышение эффективности информационно-пропагандистских и просветительских мер, направленных на создание в обществе атмосферы нетерпимости к коррупционным проявлениям</w:t>
            </w:r>
          </w:p>
        </w:tc>
        <w:tc>
          <w:tcPr>
            <w:tcW w:w="3780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7786E" w:rsidRPr="003E3693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Реализация антикоррупционных мер</w:t>
            </w:r>
          </w:p>
        </w:tc>
        <w:tc>
          <w:tcPr>
            <w:tcW w:w="1735" w:type="dxa"/>
          </w:tcPr>
          <w:p w:rsidR="0027786E" w:rsidRDefault="0027786E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C14862" w:rsidRPr="003E3693" w:rsidTr="00435696">
        <w:trPr>
          <w:trHeight w:val="1047"/>
        </w:trPr>
        <w:tc>
          <w:tcPr>
            <w:tcW w:w="695" w:type="dxa"/>
          </w:tcPr>
          <w:p w:rsidR="00C14862" w:rsidRPr="00FB3C9F" w:rsidRDefault="00C14862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23</w:t>
            </w:r>
          </w:p>
        </w:tc>
        <w:tc>
          <w:tcPr>
            <w:tcW w:w="5700" w:type="dxa"/>
          </w:tcPr>
          <w:p w:rsidR="00C14862" w:rsidRPr="007F332D" w:rsidRDefault="00C14862" w:rsidP="00C1486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Сбор и передача</w:t>
            </w:r>
            <w:r w:rsidRPr="007F332D">
              <w:rPr>
                <w:rFonts w:ascii="Arial" w:hAnsi="Arial" w:cs="Arial"/>
                <w:sz w:val="24"/>
                <w:szCs w:val="24"/>
              </w:rPr>
              <w:t xml:space="preserve"> справок о доходах, представленных лицами, замещающими муниципальные должности в поселении в администрацию Татарского района: </w:t>
            </w:r>
          </w:p>
          <w:p w:rsidR="00C14862" w:rsidRDefault="00C14862" w:rsidP="00435696">
            <w:pPr>
              <w:adjustRightInd w:val="0"/>
              <w:ind w:left="-57" w:right="-5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780" w:type="dxa"/>
          </w:tcPr>
          <w:p w:rsidR="00C14862" w:rsidRPr="003E3693" w:rsidRDefault="00C14862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Специалист администрации, ответственный за кадровую работу</w:t>
            </w:r>
          </w:p>
        </w:tc>
        <w:tc>
          <w:tcPr>
            <w:tcW w:w="3899" w:type="dxa"/>
          </w:tcPr>
          <w:p w:rsidR="00C14862" w:rsidRPr="007F332D" w:rsidRDefault="00C14862" w:rsidP="00C14862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О</w:t>
            </w:r>
            <w:r w:rsidRPr="007F332D">
              <w:rPr>
                <w:rFonts w:ascii="Arial" w:hAnsi="Arial" w:cs="Arial"/>
                <w:sz w:val="24"/>
                <w:szCs w:val="24"/>
              </w:rPr>
              <w:t>беспечения исполнения лицами, замещающими муниципальные должности в поселении обязан</w:t>
            </w:r>
            <w:r>
              <w:rPr>
                <w:rFonts w:ascii="Arial" w:hAnsi="Arial" w:cs="Arial"/>
                <w:sz w:val="24"/>
                <w:szCs w:val="24"/>
              </w:rPr>
              <w:t>ности по предоставлению доходов</w:t>
            </w:r>
          </w:p>
          <w:p w:rsidR="00C14862" w:rsidRDefault="00C14862" w:rsidP="00C14862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35" w:type="dxa"/>
          </w:tcPr>
          <w:p w:rsidR="00C14862" w:rsidRPr="003E3693" w:rsidRDefault="00C14862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до 30.04. текущего года</w:t>
            </w:r>
          </w:p>
        </w:tc>
      </w:tr>
      <w:tr w:rsidR="002150E4" w:rsidRPr="003E3693" w:rsidTr="00435696">
        <w:trPr>
          <w:trHeight w:val="1047"/>
        </w:trPr>
        <w:tc>
          <w:tcPr>
            <w:tcW w:w="695" w:type="dxa"/>
          </w:tcPr>
          <w:p w:rsidR="002150E4" w:rsidRDefault="002150E4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24</w:t>
            </w:r>
          </w:p>
        </w:tc>
        <w:tc>
          <w:tcPr>
            <w:tcW w:w="5700" w:type="dxa"/>
          </w:tcPr>
          <w:p w:rsidR="002150E4" w:rsidRPr="002150E4" w:rsidRDefault="00E5522B" w:rsidP="002150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742DC1">
              <w:rPr>
                <w:rFonts w:ascii="Arial" w:hAnsi="Arial" w:cs="Arial"/>
                <w:sz w:val="24"/>
                <w:szCs w:val="24"/>
              </w:rPr>
              <w:t>Совершенствование системы запретов, ограничений и требований, установленных в целях противодействия коррупции</w:t>
            </w:r>
            <w:r w:rsidR="002150E4" w:rsidRPr="002150E4">
              <w:rPr>
                <w:rFonts w:ascii="Arial" w:hAnsi="Arial" w:cs="Arial"/>
                <w:color w:val="2D2D2D"/>
                <w:spacing w:val="2"/>
                <w:sz w:val="24"/>
                <w:szCs w:val="24"/>
              </w:rPr>
              <w:t> </w:t>
            </w:r>
          </w:p>
        </w:tc>
        <w:tc>
          <w:tcPr>
            <w:tcW w:w="3780" w:type="dxa"/>
          </w:tcPr>
          <w:p w:rsidR="002150E4" w:rsidRPr="003E3693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150E4" w:rsidRPr="003E3693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Снижение коррупционных рисков</w:t>
            </w:r>
          </w:p>
        </w:tc>
        <w:tc>
          <w:tcPr>
            <w:tcW w:w="1735" w:type="dxa"/>
          </w:tcPr>
          <w:p w:rsidR="002150E4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 течении планируемого периода</w:t>
            </w:r>
          </w:p>
        </w:tc>
      </w:tr>
      <w:tr w:rsidR="002150E4" w:rsidRPr="003E3693" w:rsidTr="00435696">
        <w:trPr>
          <w:trHeight w:val="1047"/>
        </w:trPr>
        <w:tc>
          <w:tcPr>
            <w:tcW w:w="695" w:type="dxa"/>
          </w:tcPr>
          <w:p w:rsidR="002150E4" w:rsidRDefault="002150E4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25</w:t>
            </w:r>
          </w:p>
        </w:tc>
        <w:tc>
          <w:tcPr>
            <w:tcW w:w="5700" w:type="dxa"/>
          </w:tcPr>
          <w:p w:rsidR="002150E4" w:rsidRPr="002150E4" w:rsidRDefault="00E5522B" w:rsidP="002150E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color w:val="2D2D2D"/>
                <w:spacing w:val="2"/>
                <w:sz w:val="24"/>
                <w:szCs w:val="24"/>
              </w:rPr>
            </w:pPr>
            <w:r w:rsidRPr="00742DC1">
              <w:rPr>
                <w:rFonts w:ascii="Arial" w:hAnsi="Arial" w:cs="Arial"/>
                <w:sz w:val="24"/>
                <w:szCs w:val="24"/>
              </w:rPr>
              <w:t>Обеспечение единообразного применения законодательства Российской Федерации о противодействии коррупции в целях повышения эффективности механизмов предотвращения и урегулирования конфликта интересов</w:t>
            </w:r>
          </w:p>
        </w:tc>
        <w:tc>
          <w:tcPr>
            <w:tcW w:w="3780" w:type="dxa"/>
          </w:tcPr>
          <w:p w:rsidR="002150E4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2150E4" w:rsidRPr="003E3693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Реализация антикоррупционных мер</w:t>
            </w:r>
          </w:p>
        </w:tc>
        <w:tc>
          <w:tcPr>
            <w:tcW w:w="1735" w:type="dxa"/>
          </w:tcPr>
          <w:p w:rsidR="002150E4" w:rsidRDefault="002150E4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E5522B" w:rsidRPr="003E3693" w:rsidTr="00435696">
        <w:trPr>
          <w:trHeight w:val="1047"/>
        </w:trPr>
        <w:tc>
          <w:tcPr>
            <w:tcW w:w="695" w:type="dxa"/>
          </w:tcPr>
          <w:p w:rsidR="00E5522B" w:rsidRDefault="00E5522B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</w:p>
        </w:tc>
        <w:tc>
          <w:tcPr>
            <w:tcW w:w="5700" w:type="dxa"/>
          </w:tcPr>
          <w:p w:rsidR="00E5522B" w:rsidRPr="00742DC1" w:rsidRDefault="00E5522B" w:rsidP="002150E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742DC1">
              <w:rPr>
                <w:rFonts w:ascii="Arial" w:hAnsi="Arial" w:cs="Arial"/>
                <w:sz w:val="24"/>
                <w:szCs w:val="24"/>
              </w:rPr>
              <w:t>Совершенствование мер по противодействию коррупции в сфере закупок товаров, работ и услуг для обеспечения государственных или муниципальных нужд</w:t>
            </w:r>
          </w:p>
        </w:tc>
        <w:tc>
          <w:tcPr>
            <w:tcW w:w="3780" w:type="dxa"/>
          </w:tcPr>
          <w:p w:rsidR="00E5522B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E5522B" w:rsidRPr="003E3693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Реализация антикоррупционных мер</w:t>
            </w:r>
          </w:p>
        </w:tc>
        <w:tc>
          <w:tcPr>
            <w:tcW w:w="1735" w:type="dxa"/>
          </w:tcPr>
          <w:p w:rsidR="00E5522B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E5522B" w:rsidRPr="003E3693" w:rsidTr="00435696">
        <w:trPr>
          <w:trHeight w:val="1047"/>
        </w:trPr>
        <w:tc>
          <w:tcPr>
            <w:tcW w:w="695" w:type="dxa"/>
          </w:tcPr>
          <w:p w:rsidR="00E5522B" w:rsidRDefault="00E5522B" w:rsidP="00435696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27</w:t>
            </w:r>
          </w:p>
        </w:tc>
        <w:tc>
          <w:tcPr>
            <w:tcW w:w="5700" w:type="dxa"/>
          </w:tcPr>
          <w:p w:rsidR="00E5522B" w:rsidRPr="00742DC1" w:rsidRDefault="00E5522B" w:rsidP="002150E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 w:rsidRPr="00742DC1">
              <w:rPr>
                <w:rFonts w:ascii="Arial" w:hAnsi="Arial" w:cs="Arial"/>
                <w:sz w:val="24"/>
                <w:szCs w:val="24"/>
              </w:rPr>
              <w:t>Повышение эффективности просветительных, образовательных и иных мероприятий, направленных на формирование антикоррупционного поведения муниципальных служащих</w:t>
            </w:r>
          </w:p>
        </w:tc>
        <w:tc>
          <w:tcPr>
            <w:tcW w:w="3780" w:type="dxa"/>
          </w:tcPr>
          <w:p w:rsidR="00E5522B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Специалисты администрации</w:t>
            </w:r>
          </w:p>
        </w:tc>
        <w:tc>
          <w:tcPr>
            <w:tcW w:w="3899" w:type="dxa"/>
          </w:tcPr>
          <w:p w:rsidR="00E5522B" w:rsidRPr="003E3693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Реализация антикоррупционных мер</w:t>
            </w:r>
          </w:p>
        </w:tc>
        <w:tc>
          <w:tcPr>
            <w:tcW w:w="1735" w:type="dxa"/>
          </w:tcPr>
          <w:p w:rsidR="00E5522B" w:rsidRDefault="00E5522B" w:rsidP="00435696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t>в течение планируемого периода</w:t>
            </w:r>
          </w:p>
        </w:tc>
      </w:tr>
      <w:tr w:rsidR="00F52121" w:rsidRPr="003E3693" w:rsidTr="00453704">
        <w:trPr>
          <w:trHeight w:val="1047"/>
        </w:trPr>
        <w:tc>
          <w:tcPr>
            <w:tcW w:w="695" w:type="dxa"/>
          </w:tcPr>
          <w:p w:rsidR="00F52121" w:rsidRDefault="00F52121" w:rsidP="00453704">
            <w:pPr>
              <w:pStyle w:val="a5"/>
              <w:spacing w:after="0" w:line="240" w:lineRule="auto"/>
              <w:ind w:left="0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28</w:t>
            </w:r>
          </w:p>
        </w:tc>
        <w:tc>
          <w:tcPr>
            <w:tcW w:w="5700" w:type="dxa"/>
          </w:tcPr>
          <w:p w:rsidR="00F52121" w:rsidRDefault="00F52121" w:rsidP="0045370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Главе и руководителю МБУК Новопокровского сельсовета усилить меры контроля за исполнением муниципальными учреждениями возложенных на них обязательств по участию в реализации национальных проектов: «Демография», « Безопасные и качественные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 xml:space="preserve">автомобильные дороги», «Здравоохранение», </w:t>
            </w:r>
          </w:p>
          <w:p w:rsidR="00F52121" w:rsidRDefault="00F52121" w:rsidP="0045370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« Жилье», «Комфортная городская среда», </w:t>
            </w:r>
          </w:p>
          <w:p w:rsidR="00F52121" w:rsidRPr="00742DC1" w:rsidRDefault="00F52121" w:rsidP="00453704">
            <w:pPr>
              <w:shd w:val="clear" w:color="auto" w:fill="FFFFFF"/>
              <w:spacing w:after="0" w:line="315" w:lineRule="atLeast"/>
              <w:textAlignment w:val="baseline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« Образование».</w:t>
            </w:r>
          </w:p>
        </w:tc>
        <w:tc>
          <w:tcPr>
            <w:tcW w:w="3780" w:type="dxa"/>
          </w:tcPr>
          <w:p w:rsidR="00F52121" w:rsidRDefault="00F52121" w:rsidP="00453704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Глава Новопокровского сельсовета, руководитель МБУК Новопокровского сельсовета</w:t>
            </w:r>
          </w:p>
        </w:tc>
        <w:tc>
          <w:tcPr>
            <w:tcW w:w="3899" w:type="dxa"/>
          </w:tcPr>
          <w:p w:rsidR="00F52121" w:rsidRDefault="00F52121" w:rsidP="00453704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Достижение целей национальных проектов, показателей контрольных точек и результатов, обеспечение дополнительного контроля за расходованием бюджетных </w:t>
            </w:r>
            <w:r>
              <w:rPr>
                <w:rFonts w:ascii="Arial" w:hAnsi="Arial" w:cs="Arial"/>
                <w:sz w:val="24"/>
                <w:szCs w:val="24"/>
              </w:rPr>
              <w:lastRenderedPageBreak/>
              <w:t>средств и минимизация рисков их нецелевого использования в рамках реализации национальных проектов.</w:t>
            </w:r>
          </w:p>
        </w:tc>
        <w:tc>
          <w:tcPr>
            <w:tcW w:w="1735" w:type="dxa"/>
          </w:tcPr>
          <w:p w:rsidR="00F52121" w:rsidRPr="003E3693" w:rsidRDefault="00F52121" w:rsidP="00453704">
            <w:pPr>
              <w:ind w:left="-57" w:right="-57"/>
              <w:rPr>
                <w:rFonts w:ascii="Arial" w:hAnsi="Arial" w:cs="Arial"/>
                <w:sz w:val="24"/>
                <w:szCs w:val="24"/>
              </w:rPr>
            </w:pPr>
            <w:r w:rsidRPr="003E3693">
              <w:rPr>
                <w:rFonts w:ascii="Arial" w:hAnsi="Arial" w:cs="Arial"/>
                <w:sz w:val="24"/>
                <w:szCs w:val="24"/>
              </w:rPr>
              <w:lastRenderedPageBreak/>
              <w:t>в течение планируемого периода</w:t>
            </w:r>
          </w:p>
        </w:tc>
      </w:tr>
    </w:tbl>
    <w:p w:rsidR="0027786E" w:rsidRPr="003E3693" w:rsidRDefault="0027786E" w:rsidP="0027786E">
      <w:pPr>
        <w:rPr>
          <w:rFonts w:ascii="Arial" w:hAnsi="Arial" w:cs="Arial"/>
          <w:sz w:val="24"/>
          <w:szCs w:val="24"/>
        </w:rPr>
      </w:pPr>
    </w:p>
    <w:p w:rsidR="0027786E" w:rsidRPr="003E3693" w:rsidRDefault="0027786E" w:rsidP="0027786E">
      <w:pPr>
        <w:rPr>
          <w:rFonts w:ascii="Arial" w:hAnsi="Arial" w:cs="Arial"/>
          <w:sz w:val="24"/>
          <w:szCs w:val="24"/>
        </w:rPr>
      </w:pPr>
    </w:p>
    <w:p w:rsidR="0027786E" w:rsidRDefault="0027786E" w:rsidP="0027786E">
      <w:pPr>
        <w:tabs>
          <w:tab w:val="left" w:pos="7410"/>
        </w:tabs>
      </w:pPr>
    </w:p>
    <w:p w:rsidR="00AB4F27" w:rsidRDefault="00AB4F27" w:rsidP="0027786E">
      <w:pPr>
        <w:tabs>
          <w:tab w:val="left" w:pos="10490"/>
        </w:tabs>
        <w:autoSpaceDE w:val="0"/>
        <w:autoSpaceDN w:val="0"/>
        <w:adjustRightInd w:val="0"/>
        <w:spacing w:after="0" w:line="240" w:lineRule="auto"/>
        <w:ind w:left="10490"/>
        <w:jc w:val="center"/>
      </w:pPr>
    </w:p>
    <w:sectPr w:rsidR="00AB4F27" w:rsidSect="00435696">
      <w:headerReference w:type="default" r:id="rId8"/>
      <w:pgSz w:w="16838" w:h="11906" w:orient="landscape"/>
      <w:pgMar w:top="1418" w:right="567" w:bottom="567" w:left="567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22E3" w:rsidRDefault="007822E3" w:rsidP="00495E39">
      <w:pPr>
        <w:spacing w:after="0" w:line="240" w:lineRule="auto"/>
      </w:pPr>
      <w:r>
        <w:separator/>
      </w:r>
    </w:p>
  </w:endnote>
  <w:endnote w:type="continuationSeparator" w:id="1">
    <w:p w:rsidR="007822E3" w:rsidRDefault="007822E3" w:rsidP="00495E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 CYR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22E3" w:rsidRDefault="007822E3" w:rsidP="00495E39">
      <w:pPr>
        <w:spacing w:after="0" w:line="240" w:lineRule="auto"/>
      </w:pPr>
      <w:r>
        <w:separator/>
      </w:r>
    </w:p>
  </w:footnote>
  <w:footnote w:type="continuationSeparator" w:id="1">
    <w:p w:rsidR="007822E3" w:rsidRDefault="007822E3" w:rsidP="00495E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5696" w:rsidRPr="00CA641A" w:rsidRDefault="009640FA">
    <w:pPr>
      <w:pStyle w:val="a3"/>
      <w:jc w:val="center"/>
      <w:rPr>
        <w:rFonts w:ascii="Times New Roman" w:hAnsi="Times New Roman"/>
        <w:sz w:val="20"/>
        <w:szCs w:val="20"/>
      </w:rPr>
    </w:pPr>
    <w:r w:rsidRPr="00CA641A">
      <w:rPr>
        <w:rFonts w:ascii="Times New Roman" w:hAnsi="Times New Roman"/>
        <w:sz w:val="20"/>
        <w:szCs w:val="20"/>
      </w:rPr>
      <w:fldChar w:fldCharType="begin"/>
    </w:r>
    <w:r w:rsidR="00326D34" w:rsidRPr="00CA641A">
      <w:rPr>
        <w:rFonts w:ascii="Times New Roman" w:hAnsi="Times New Roman"/>
        <w:sz w:val="20"/>
        <w:szCs w:val="20"/>
      </w:rPr>
      <w:instrText>PAGE   \* MERGEFORMAT</w:instrText>
    </w:r>
    <w:r w:rsidRPr="00CA641A">
      <w:rPr>
        <w:rFonts w:ascii="Times New Roman" w:hAnsi="Times New Roman"/>
        <w:sz w:val="20"/>
        <w:szCs w:val="20"/>
      </w:rPr>
      <w:fldChar w:fldCharType="separate"/>
    </w:r>
    <w:r w:rsidR="002F0128">
      <w:rPr>
        <w:rFonts w:ascii="Times New Roman" w:hAnsi="Times New Roman"/>
        <w:noProof/>
        <w:sz w:val="20"/>
        <w:szCs w:val="20"/>
      </w:rPr>
      <w:t>8</w:t>
    </w:r>
    <w:r w:rsidRPr="00CA641A"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F66EC"/>
    <w:multiLevelType w:val="hybridMultilevel"/>
    <w:tmpl w:val="9BEE83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D3E63"/>
    <w:rsid w:val="0000185F"/>
    <w:rsid w:val="00002084"/>
    <w:rsid w:val="00011490"/>
    <w:rsid w:val="00015144"/>
    <w:rsid w:val="00015215"/>
    <w:rsid w:val="0002127C"/>
    <w:rsid w:val="00024362"/>
    <w:rsid w:val="000274AD"/>
    <w:rsid w:val="00032958"/>
    <w:rsid w:val="0003619A"/>
    <w:rsid w:val="000431B7"/>
    <w:rsid w:val="00050CC6"/>
    <w:rsid w:val="000533FD"/>
    <w:rsid w:val="00054F77"/>
    <w:rsid w:val="00072247"/>
    <w:rsid w:val="0008595F"/>
    <w:rsid w:val="000859E2"/>
    <w:rsid w:val="000874E9"/>
    <w:rsid w:val="000A2AE6"/>
    <w:rsid w:val="000A423E"/>
    <w:rsid w:val="000B3B0A"/>
    <w:rsid w:val="000C0BF2"/>
    <w:rsid w:val="000C73C4"/>
    <w:rsid w:val="000D49EE"/>
    <w:rsid w:val="000E0410"/>
    <w:rsid w:val="000E4457"/>
    <w:rsid w:val="000E793D"/>
    <w:rsid w:val="000F10D9"/>
    <w:rsid w:val="000F714A"/>
    <w:rsid w:val="000F7DE8"/>
    <w:rsid w:val="001005B6"/>
    <w:rsid w:val="00101C8B"/>
    <w:rsid w:val="00105653"/>
    <w:rsid w:val="00113956"/>
    <w:rsid w:val="0013247D"/>
    <w:rsid w:val="0013739C"/>
    <w:rsid w:val="00137E14"/>
    <w:rsid w:val="00140843"/>
    <w:rsid w:val="0014273B"/>
    <w:rsid w:val="00145A24"/>
    <w:rsid w:val="001669E6"/>
    <w:rsid w:val="00167093"/>
    <w:rsid w:val="00171901"/>
    <w:rsid w:val="001829B2"/>
    <w:rsid w:val="0019289B"/>
    <w:rsid w:val="00192DFF"/>
    <w:rsid w:val="00194822"/>
    <w:rsid w:val="001A6E75"/>
    <w:rsid w:val="001B0A45"/>
    <w:rsid w:val="001B471C"/>
    <w:rsid w:val="001B4988"/>
    <w:rsid w:val="001B6BD8"/>
    <w:rsid w:val="001C084A"/>
    <w:rsid w:val="001C2C3F"/>
    <w:rsid w:val="001D012D"/>
    <w:rsid w:val="001D03F3"/>
    <w:rsid w:val="001D2776"/>
    <w:rsid w:val="001D3978"/>
    <w:rsid w:val="001E72A9"/>
    <w:rsid w:val="001F051D"/>
    <w:rsid w:val="001F21DC"/>
    <w:rsid w:val="001F70C5"/>
    <w:rsid w:val="00200388"/>
    <w:rsid w:val="00206D6A"/>
    <w:rsid w:val="00210F1D"/>
    <w:rsid w:val="00214D8D"/>
    <w:rsid w:val="002150E4"/>
    <w:rsid w:val="00230279"/>
    <w:rsid w:val="002332A3"/>
    <w:rsid w:val="00240CB9"/>
    <w:rsid w:val="00273793"/>
    <w:rsid w:val="002748D9"/>
    <w:rsid w:val="0027786E"/>
    <w:rsid w:val="00285572"/>
    <w:rsid w:val="002934F8"/>
    <w:rsid w:val="00296241"/>
    <w:rsid w:val="002A0029"/>
    <w:rsid w:val="002A18A0"/>
    <w:rsid w:val="002B1FEF"/>
    <w:rsid w:val="002B7E69"/>
    <w:rsid w:val="002D0573"/>
    <w:rsid w:val="002D31BD"/>
    <w:rsid w:val="002F0128"/>
    <w:rsid w:val="002F0F97"/>
    <w:rsid w:val="002F5BF8"/>
    <w:rsid w:val="00300C73"/>
    <w:rsid w:val="003020FF"/>
    <w:rsid w:val="003104CA"/>
    <w:rsid w:val="00310B2A"/>
    <w:rsid w:val="00316168"/>
    <w:rsid w:val="00317DA5"/>
    <w:rsid w:val="00323031"/>
    <w:rsid w:val="00323365"/>
    <w:rsid w:val="00326D34"/>
    <w:rsid w:val="00330ED9"/>
    <w:rsid w:val="00334A88"/>
    <w:rsid w:val="003403F5"/>
    <w:rsid w:val="0034207B"/>
    <w:rsid w:val="00345FA3"/>
    <w:rsid w:val="003462DA"/>
    <w:rsid w:val="0035144D"/>
    <w:rsid w:val="003567B3"/>
    <w:rsid w:val="00363676"/>
    <w:rsid w:val="0036537E"/>
    <w:rsid w:val="0036687A"/>
    <w:rsid w:val="00367F1F"/>
    <w:rsid w:val="0037324F"/>
    <w:rsid w:val="00387FFA"/>
    <w:rsid w:val="00390A16"/>
    <w:rsid w:val="003934C1"/>
    <w:rsid w:val="003958AF"/>
    <w:rsid w:val="00396660"/>
    <w:rsid w:val="003A370F"/>
    <w:rsid w:val="003A7206"/>
    <w:rsid w:val="003B13CD"/>
    <w:rsid w:val="003B1FE6"/>
    <w:rsid w:val="003B3D43"/>
    <w:rsid w:val="003B46EF"/>
    <w:rsid w:val="003C1ECF"/>
    <w:rsid w:val="003C6579"/>
    <w:rsid w:val="003C739B"/>
    <w:rsid w:val="003D3F5C"/>
    <w:rsid w:val="003D4FBE"/>
    <w:rsid w:val="003D68A7"/>
    <w:rsid w:val="003E5010"/>
    <w:rsid w:val="003E7794"/>
    <w:rsid w:val="003F2227"/>
    <w:rsid w:val="00404873"/>
    <w:rsid w:val="00420555"/>
    <w:rsid w:val="004207C4"/>
    <w:rsid w:val="004229E8"/>
    <w:rsid w:val="004236E1"/>
    <w:rsid w:val="004263E3"/>
    <w:rsid w:val="00426FA8"/>
    <w:rsid w:val="00427C2D"/>
    <w:rsid w:val="00427DB8"/>
    <w:rsid w:val="00431481"/>
    <w:rsid w:val="00432781"/>
    <w:rsid w:val="00434C29"/>
    <w:rsid w:val="004355AA"/>
    <w:rsid w:val="00435696"/>
    <w:rsid w:val="00436390"/>
    <w:rsid w:val="00437FEF"/>
    <w:rsid w:val="00442CCA"/>
    <w:rsid w:val="004435F0"/>
    <w:rsid w:val="0044447B"/>
    <w:rsid w:val="00453194"/>
    <w:rsid w:val="00453AD6"/>
    <w:rsid w:val="0045619F"/>
    <w:rsid w:val="00456286"/>
    <w:rsid w:val="00460C56"/>
    <w:rsid w:val="00460D30"/>
    <w:rsid w:val="00467AD9"/>
    <w:rsid w:val="0047221A"/>
    <w:rsid w:val="00484645"/>
    <w:rsid w:val="0048770E"/>
    <w:rsid w:val="00487CA0"/>
    <w:rsid w:val="00491129"/>
    <w:rsid w:val="00495E39"/>
    <w:rsid w:val="004A1C27"/>
    <w:rsid w:val="004B2E0E"/>
    <w:rsid w:val="004B57E0"/>
    <w:rsid w:val="004C44C7"/>
    <w:rsid w:val="004C450A"/>
    <w:rsid w:val="004C4B8F"/>
    <w:rsid w:val="004D3D12"/>
    <w:rsid w:val="004D3DEF"/>
    <w:rsid w:val="004E0A8F"/>
    <w:rsid w:val="004E1A66"/>
    <w:rsid w:val="004E5F6F"/>
    <w:rsid w:val="004F3466"/>
    <w:rsid w:val="004F7CF2"/>
    <w:rsid w:val="00500CE1"/>
    <w:rsid w:val="0050181F"/>
    <w:rsid w:val="0051556E"/>
    <w:rsid w:val="00521FD8"/>
    <w:rsid w:val="005247AF"/>
    <w:rsid w:val="00532872"/>
    <w:rsid w:val="005358AD"/>
    <w:rsid w:val="00536431"/>
    <w:rsid w:val="00544256"/>
    <w:rsid w:val="00563C3C"/>
    <w:rsid w:val="005677A3"/>
    <w:rsid w:val="005703C1"/>
    <w:rsid w:val="00573F1B"/>
    <w:rsid w:val="00585C0F"/>
    <w:rsid w:val="005874D7"/>
    <w:rsid w:val="005A0C77"/>
    <w:rsid w:val="005C50B1"/>
    <w:rsid w:val="005C7BA7"/>
    <w:rsid w:val="005D17F9"/>
    <w:rsid w:val="005D3F6B"/>
    <w:rsid w:val="005D7D3C"/>
    <w:rsid w:val="005E0892"/>
    <w:rsid w:val="005E13A9"/>
    <w:rsid w:val="005F5E3C"/>
    <w:rsid w:val="00601580"/>
    <w:rsid w:val="00602FAC"/>
    <w:rsid w:val="00631F41"/>
    <w:rsid w:val="00636533"/>
    <w:rsid w:val="00637E60"/>
    <w:rsid w:val="00644A8A"/>
    <w:rsid w:val="00644FA0"/>
    <w:rsid w:val="006460DB"/>
    <w:rsid w:val="00653655"/>
    <w:rsid w:val="00655BA4"/>
    <w:rsid w:val="0065749A"/>
    <w:rsid w:val="00667034"/>
    <w:rsid w:val="006709B2"/>
    <w:rsid w:val="0067414E"/>
    <w:rsid w:val="006847E8"/>
    <w:rsid w:val="00693CAE"/>
    <w:rsid w:val="00696788"/>
    <w:rsid w:val="006970DB"/>
    <w:rsid w:val="006A77FC"/>
    <w:rsid w:val="006B1B8A"/>
    <w:rsid w:val="006B3485"/>
    <w:rsid w:val="006C34CF"/>
    <w:rsid w:val="006E27E2"/>
    <w:rsid w:val="006F0995"/>
    <w:rsid w:val="006F40D4"/>
    <w:rsid w:val="006F4F09"/>
    <w:rsid w:val="006F5088"/>
    <w:rsid w:val="007070C1"/>
    <w:rsid w:val="00711B1B"/>
    <w:rsid w:val="0071370D"/>
    <w:rsid w:val="00730334"/>
    <w:rsid w:val="00732114"/>
    <w:rsid w:val="0073584C"/>
    <w:rsid w:val="00742E8E"/>
    <w:rsid w:val="00743B8B"/>
    <w:rsid w:val="007504F2"/>
    <w:rsid w:val="00753500"/>
    <w:rsid w:val="00753C39"/>
    <w:rsid w:val="00753F58"/>
    <w:rsid w:val="007718AE"/>
    <w:rsid w:val="00773278"/>
    <w:rsid w:val="0077433F"/>
    <w:rsid w:val="007822E3"/>
    <w:rsid w:val="00792EE8"/>
    <w:rsid w:val="007955F0"/>
    <w:rsid w:val="00796B03"/>
    <w:rsid w:val="007A0390"/>
    <w:rsid w:val="007A32C0"/>
    <w:rsid w:val="007A3AAB"/>
    <w:rsid w:val="007A52FE"/>
    <w:rsid w:val="007A764F"/>
    <w:rsid w:val="007B1B4A"/>
    <w:rsid w:val="007B4AED"/>
    <w:rsid w:val="007C0280"/>
    <w:rsid w:val="007C7EFE"/>
    <w:rsid w:val="007E1036"/>
    <w:rsid w:val="007E479F"/>
    <w:rsid w:val="007F1A9B"/>
    <w:rsid w:val="007F5F59"/>
    <w:rsid w:val="00804912"/>
    <w:rsid w:val="00807143"/>
    <w:rsid w:val="008118BC"/>
    <w:rsid w:val="00817EEA"/>
    <w:rsid w:val="00821080"/>
    <w:rsid w:val="00826E1E"/>
    <w:rsid w:val="00831309"/>
    <w:rsid w:val="008314D2"/>
    <w:rsid w:val="0084230C"/>
    <w:rsid w:val="008437FD"/>
    <w:rsid w:val="008509FC"/>
    <w:rsid w:val="00875472"/>
    <w:rsid w:val="0087620A"/>
    <w:rsid w:val="00886131"/>
    <w:rsid w:val="00897150"/>
    <w:rsid w:val="008A3BA1"/>
    <w:rsid w:val="008A721B"/>
    <w:rsid w:val="008B2B7B"/>
    <w:rsid w:val="008B57FB"/>
    <w:rsid w:val="008B5CFC"/>
    <w:rsid w:val="008C50F7"/>
    <w:rsid w:val="008D0611"/>
    <w:rsid w:val="008D3B74"/>
    <w:rsid w:val="00900226"/>
    <w:rsid w:val="0090280A"/>
    <w:rsid w:val="00903639"/>
    <w:rsid w:val="009052F5"/>
    <w:rsid w:val="009208E2"/>
    <w:rsid w:val="00922B0D"/>
    <w:rsid w:val="00955239"/>
    <w:rsid w:val="00960B5F"/>
    <w:rsid w:val="009640FA"/>
    <w:rsid w:val="00964FDE"/>
    <w:rsid w:val="00966A27"/>
    <w:rsid w:val="00967B74"/>
    <w:rsid w:val="009814C6"/>
    <w:rsid w:val="009859FD"/>
    <w:rsid w:val="009A20A0"/>
    <w:rsid w:val="009A2955"/>
    <w:rsid w:val="009A4B81"/>
    <w:rsid w:val="009A5830"/>
    <w:rsid w:val="009B5417"/>
    <w:rsid w:val="009C00F2"/>
    <w:rsid w:val="009D4B5F"/>
    <w:rsid w:val="009D4C92"/>
    <w:rsid w:val="009E1D0A"/>
    <w:rsid w:val="009E4F60"/>
    <w:rsid w:val="009F170C"/>
    <w:rsid w:val="00A02174"/>
    <w:rsid w:val="00A021B5"/>
    <w:rsid w:val="00A1158D"/>
    <w:rsid w:val="00A21FDA"/>
    <w:rsid w:val="00A35E61"/>
    <w:rsid w:val="00A3747E"/>
    <w:rsid w:val="00A45D87"/>
    <w:rsid w:val="00A470C5"/>
    <w:rsid w:val="00A506D1"/>
    <w:rsid w:val="00A62479"/>
    <w:rsid w:val="00AA06BF"/>
    <w:rsid w:val="00AA0EDB"/>
    <w:rsid w:val="00AA233D"/>
    <w:rsid w:val="00AA75C9"/>
    <w:rsid w:val="00AB0617"/>
    <w:rsid w:val="00AB4F27"/>
    <w:rsid w:val="00AC040A"/>
    <w:rsid w:val="00AC167B"/>
    <w:rsid w:val="00AC3297"/>
    <w:rsid w:val="00AC66FD"/>
    <w:rsid w:val="00AC72EA"/>
    <w:rsid w:val="00AE1F6C"/>
    <w:rsid w:val="00AF35BA"/>
    <w:rsid w:val="00AF6723"/>
    <w:rsid w:val="00B049FE"/>
    <w:rsid w:val="00B078BE"/>
    <w:rsid w:val="00B13CAE"/>
    <w:rsid w:val="00B16485"/>
    <w:rsid w:val="00B174F3"/>
    <w:rsid w:val="00B20B21"/>
    <w:rsid w:val="00B21AA5"/>
    <w:rsid w:val="00B25192"/>
    <w:rsid w:val="00B319CD"/>
    <w:rsid w:val="00B36726"/>
    <w:rsid w:val="00B379D7"/>
    <w:rsid w:val="00B54749"/>
    <w:rsid w:val="00B5603C"/>
    <w:rsid w:val="00B57899"/>
    <w:rsid w:val="00B65FCE"/>
    <w:rsid w:val="00B77F4D"/>
    <w:rsid w:val="00B90144"/>
    <w:rsid w:val="00BA7C01"/>
    <w:rsid w:val="00BB0F75"/>
    <w:rsid w:val="00BB1E7F"/>
    <w:rsid w:val="00BB552F"/>
    <w:rsid w:val="00BC42E1"/>
    <w:rsid w:val="00BD148B"/>
    <w:rsid w:val="00BD2C0A"/>
    <w:rsid w:val="00BE78BA"/>
    <w:rsid w:val="00BF1EF2"/>
    <w:rsid w:val="00BF427B"/>
    <w:rsid w:val="00C01528"/>
    <w:rsid w:val="00C14862"/>
    <w:rsid w:val="00C31999"/>
    <w:rsid w:val="00C33066"/>
    <w:rsid w:val="00C43266"/>
    <w:rsid w:val="00C45EE8"/>
    <w:rsid w:val="00C464C3"/>
    <w:rsid w:val="00C47A03"/>
    <w:rsid w:val="00C51B69"/>
    <w:rsid w:val="00C57625"/>
    <w:rsid w:val="00C57B68"/>
    <w:rsid w:val="00C61A98"/>
    <w:rsid w:val="00C62A9C"/>
    <w:rsid w:val="00C72F5A"/>
    <w:rsid w:val="00C73954"/>
    <w:rsid w:val="00C866CD"/>
    <w:rsid w:val="00CA6A42"/>
    <w:rsid w:val="00CB219D"/>
    <w:rsid w:val="00CB45F9"/>
    <w:rsid w:val="00CB47A6"/>
    <w:rsid w:val="00CB721F"/>
    <w:rsid w:val="00CD3E63"/>
    <w:rsid w:val="00CD664E"/>
    <w:rsid w:val="00CE0A29"/>
    <w:rsid w:val="00CF0037"/>
    <w:rsid w:val="00CF31FF"/>
    <w:rsid w:val="00CF4816"/>
    <w:rsid w:val="00D01D2A"/>
    <w:rsid w:val="00D026F6"/>
    <w:rsid w:val="00D0571C"/>
    <w:rsid w:val="00D16FBD"/>
    <w:rsid w:val="00D22B51"/>
    <w:rsid w:val="00D34F2E"/>
    <w:rsid w:val="00D3578F"/>
    <w:rsid w:val="00D40FB6"/>
    <w:rsid w:val="00D44D2D"/>
    <w:rsid w:val="00D52FE0"/>
    <w:rsid w:val="00D621E2"/>
    <w:rsid w:val="00D6635C"/>
    <w:rsid w:val="00D75569"/>
    <w:rsid w:val="00D84F19"/>
    <w:rsid w:val="00DA278A"/>
    <w:rsid w:val="00DA2F9C"/>
    <w:rsid w:val="00DA5E5C"/>
    <w:rsid w:val="00DB24C9"/>
    <w:rsid w:val="00DB28B9"/>
    <w:rsid w:val="00DB5362"/>
    <w:rsid w:val="00DB758C"/>
    <w:rsid w:val="00DC185E"/>
    <w:rsid w:val="00DC3D99"/>
    <w:rsid w:val="00DD28E1"/>
    <w:rsid w:val="00DD47B4"/>
    <w:rsid w:val="00DD535A"/>
    <w:rsid w:val="00DD55D9"/>
    <w:rsid w:val="00DD6750"/>
    <w:rsid w:val="00DE2B4B"/>
    <w:rsid w:val="00DE70D8"/>
    <w:rsid w:val="00DF7505"/>
    <w:rsid w:val="00E0751C"/>
    <w:rsid w:val="00E1174F"/>
    <w:rsid w:val="00E11F59"/>
    <w:rsid w:val="00E13726"/>
    <w:rsid w:val="00E24C29"/>
    <w:rsid w:val="00E24C69"/>
    <w:rsid w:val="00E3612C"/>
    <w:rsid w:val="00E41B0D"/>
    <w:rsid w:val="00E41E86"/>
    <w:rsid w:val="00E5522B"/>
    <w:rsid w:val="00E63510"/>
    <w:rsid w:val="00E7052C"/>
    <w:rsid w:val="00E81B28"/>
    <w:rsid w:val="00E83A5E"/>
    <w:rsid w:val="00E961D0"/>
    <w:rsid w:val="00EA407B"/>
    <w:rsid w:val="00EA53BC"/>
    <w:rsid w:val="00EB5C61"/>
    <w:rsid w:val="00EC7FE1"/>
    <w:rsid w:val="00ED1102"/>
    <w:rsid w:val="00ED70C2"/>
    <w:rsid w:val="00ED7CB9"/>
    <w:rsid w:val="00EE3585"/>
    <w:rsid w:val="00EE360E"/>
    <w:rsid w:val="00EE3A06"/>
    <w:rsid w:val="00F04618"/>
    <w:rsid w:val="00F1264F"/>
    <w:rsid w:val="00F1349A"/>
    <w:rsid w:val="00F271D3"/>
    <w:rsid w:val="00F35F0B"/>
    <w:rsid w:val="00F36BBC"/>
    <w:rsid w:val="00F377C9"/>
    <w:rsid w:val="00F43F48"/>
    <w:rsid w:val="00F450E6"/>
    <w:rsid w:val="00F50FA9"/>
    <w:rsid w:val="00F52121"/>
    <w:rsid w:val="00F53EA6"/>
    <w:rsid w:val="00F5428F"/>
    <w:rsid w:val="00F73E1A"/>
    <w:rsid w:val="00F83AA0"/>
    <w:rsid w:val="00F86C08"/>
    <w:rsid w:val="00F948FA"/>
    <w:rsid w:val="00FA2338"/>
    <w:rsid w:val="00FB59C2"/>
    <w:rsid w:val="00FB5CF0"/>
    <w:rsid w:val="00FB6978"/>
    <w:rsid w:val="00FC441C"/>
    <w:rsid w:val="00FC5BF8"/>
    <w:rsid w:val="00FC6ECD"/>
    <w:rsid w:val="00FD29AD"/>
    <w:rsid w:val="00FE0EEC"/>
    <w:rsid w:val="00FF1558"/>
    <w:rsid w:val="00FF1B95"/>
    <w:rsid w:val="00FF5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E6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D3E6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D3E6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3">
    <w:name w:val="header"/>
    <w:basedOn w:val="a"/>
    <w:link w:val="a4"/>
    <w:uiPriority w:val="99"/>
    <w:unhideWhenUsed/>
    <w:rsid w:val="00CD3E6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D3E63"/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99"/>
    <w:qFormat/>
    <w:rsid w:val="00CD3E63"/>
    <w:pPr>
      <w:ind w:left="720"/>
      <w:contextualSpacing/>
    </w:pPr>
    <w:rPr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EE3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E358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andartnyjjhtml">
    <w:name w:val="standartnyjjhtml"/>
    <w:basedOn w:val="a"/>
    <w:uiPriority w:val="99"/>
    <w:rsid w:val="0027786E"/>
    <w:pPr>
      <w:spacing w:after="0" w:line="240" w:lineRule="auto"/>
    </w:pPr>
    <w:rPr>
      <w:rFonts w:ascii="Courier New CYR" w:hAnsi="Courier New CYR" w:cs="Courier New CYR"/>
      <w:sz w:val="20"/>
      <w:szCs w:val="20"/>
    </w:rPr>
  </w:style>
  <w:style w:type="paragraph" w:styleId="a8">
    <w:name w:val="No Spacing"/>
    <w:uiPriority w:val="1"/>
    <w:qFormat/>
    <w:rsid w:val="0083130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8A72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A721B"/>
    <w:rPr>
      <w:rFonts w:ascii="Calibri" w:eastAsia="Times New Roman" w:hAnsi="Calibri" w:cs="Times New Roman"/>
      <w:lang w:eastAsia="ru-RU"/>
    </w:rPr>
  </w:style>
  <w:style w:type="character" w:styleId="ab">
    <w:name w:val="Strong"/>
    <w:basedOn w:val="a0"/>
    <w:qFormat/>
    <w:rsid w:val="00C1486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286FDF3E727E25B5B9B517E5CE37A7B5521BAE59CBB8412D6AAA89BAC3ER5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1743</Words>
  <Characters>9941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777</cp:lastModifiedBy>
  <cp:revision>3</cp:revision>
  <cp:lastPrinted>2021-02-26T05:47:00Z</cp:lastPrinted>
  <dcterms:created xsi:type="dcterms:W3CDTF">2021-02-26T05:42:00Z</dcterms:created>
  <dcterms:modified xsi:type="dcterms:W3CDTF">2021-12-06T05:55:00Z</dcterms:modified>
</cp:coreProperties>
</file>