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3BB3" w:rsidRPr="004624D1" w:rsidRDefault="00173BB3" w:rsidP="00173BB3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4624D1">
        <w:rPr>
          <w:rFonts w:ascii="Arial" w:hAnsi="Arial" w:cs="Arial"/>
          <w:b/>
          <w:sz w:val="24"/>
          <w:szCs w:val="24"/>
        </w:rPr>
        <w:t>АДМИНИСТРАЦИЯ НОВОПОКРОВСКОГО СЕЛЬСОВЕТА</w:t>
      </w:r>
    </w:p>
    <w:p w:rsidR="00173BB3" w:rsidRPr="004624D1" w:rsidRDefault="00173BB3" w:rsidP="00173BB3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4624D1">
        <w:rPr>
          <w:rFonts w:ascii="Arial" w:hAnsi="Arial" w:cs="Arial"/>
          <w:b/>
          <w:sz w:val="24"/>
          <w:szCs w:val="24"/>
        </w:rPr>
        <w:t>ТАТАРСКОГО РАЙОНА НОВОСИБИРСКОЙ ОБЛАСТИ</w:t>
      </w:r>
    </w:p>
    <w:p w:rsidR="00173BB3" w:rsidRPr="004624D1" w:rsidRDefault="00173BB3" w:rsidP="00173BB3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173BB3" w:rsidRPr="004624D1" w:rsidRDefault="00173BB3" w:rsidP="00173BB3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173BB3" w:rsidRPr="004624D1" w:rsidRDefault="00173BB3" w:rsidP="00173BB3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4624D1">
        <w:rPr>
          <w:rFonts w:ascii="Arial" w:hAnsi="Arial" w:cs="Arial"/>
          <w:b/>
          <w:sz w:val="24"/>
          <w:szCs w:val="24"/>
        </w:rPr>
        <w:t>ПОСТАНОВЛЕНИЕ</w:t>
      </w:r>
    </w:p>
    <w:p w:rsidR="00173BB3" w:rsidRPr="004624D1" w:rsidRDefault="00173BB3" w:rsidP="00173BB3">
      <w:pPr>
        <w:rPr>
          <w:rFonts w:ascii="Arial" w:hAnsi="Arial" w:cs="Arial"/>
          <w:b/>
        </w:rPr>
      </w:pPr>
    </w:p>
    <w:tbl>
      <w:tblPr>
        <w:tblpPr w:leftFromText="180" w:rightFromText="180" w:vertAnchor="text" w:horzAnchor="margin" w:tblpX="-68" w:tblpY="585"/>
        <w:tblW w:w="9889" w:type="dxa"/>
        <w:tblLook w:val="04A0"/>
      </w:tblPr>
      <w:tblGrid>
        <w:gridCol w:w="534"/>
        <w:gridCol w:w="1134"/>
        <w:gridCol w:w="1134"/>
        <w:gridCol w:w="5528"/>
        <w:gridCol w:w="850"/>
        <w:gridCol w:w="709"/>
      </w:tblGrid>
      <w:tr w:rsidR="00173BB3" w:rsidRPr="004624D1" w:rsidTr="004346B1">
        <w:trPr>
          <w:trHeight w:val="454"/>
        </w:trPr>
        <w:tc>
          <w:tcPr>
            <w:tcW w:w="534" w:type="dxa"/>
            <w:vAlign w:val="center"/>
          </w:tcPr>
          <w:p w:rsidR="00173BB3" w:rsidRPr="004624D1" w:rsidRDefault="00173BB3" w:rsidP="004346B1">
            <w:pPr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 w:rsidRPr="004624D1">
              <w:rPr>
                <w:rFonts w:ascii="Arial" w:hAnsi="Arial" w:cs="Arial"/>
                <w:lang w:eastAsia="en-US"/>
              </w:rPr>
              <w:t>10</w:t>
            </w:r>
          </w:p>
        </w:tc>
        <w:tc>
          <w:tcPr>
            <w:tcW w:w="1134" w:type="dxa"/>
            <w:vAlign w:val="center"/>
          </w:tcPr>
          <w:p w:rsidR="00173BB3" w:rsidRPr="004624D1" w:rsidRDefault="00173BB3" w:rsidP="004346B1">
            <w:pPr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 w:rsidRPr="004624D1">
              <w:rPr>
                <w:rFonts w:ascii="Arial" w:hAnsi="Arial" w:cs="Arial"/>
                <w:lang w:eastAsia="en-US"/>
              </w:rPr>
              <w:t xml:space="preserve">марта </w:t>
            </w:r>
          </w:p>
        </w:tc>
        <w:tc>
          <w:tcPr>
            <w:tcW w:w="1134" w:type="dxa"/>
            <w:vAlign w:val="center"/>
          </w:tcPr>
          <w:p w:rsidR="00173BB3" w:rsidRPr="004624D1" w:rsidRDefault="00173BB3" w:rsidP="004346B1">
            <w:pPr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 w:rsidRPr="004624D1">
              <w:rPr>
                <w:rFonts w:ascii="Arial" w:hAnsi="Arial" w:cs="Arial"/>
              </w:rPr>
              <w:t>2016 г.</w:t>
            </w:r>
          </w:p>
        </w:tc>
        <w:tc>
          <w:tcPr>
            <w:tcW w:w="5528" w:type="dxa"/>
            <w:vAlign w:val="center"/>
          </w:tcPr>
          <w:p w:rsidR="00173BB3" w:rsidRPr="004624D1" w:rsidRDefault="00173BB3" w:rsidP="00173BB3">
            <w:pPr>
              <w:spacing w:line="276" w:lineRule="auto"/>
              <w:ind w:left="-1101"/>
              <w:jc w:val="center"/>
              <w:rPr>
                <w:rFonts w:ascii="Arial" w:hAnsi="Arial" w:cs="Arial"/>
                <w:lang w:eastAsia="en-US"/>
              </w:rPr>
            </w:pPr>
            <w:r w:rsidRPr="004624D1">
              <w:rPr>
                <w:rFonts w:ascii="Arial" w:hAnsi="Arial" w:cs="Arial"/>
              </w:rPr>
              <w:t>с. Новопокровка</w:t>
            </w:r>
          </w:p>
        </w:tc>
        <w:tc>
          <w:tcPr>
            <w:tcW w:w="850" w:type="dxa"/>
            <w:vAlign w:val="center"/>
          </w:tcPr>
          <w:p w:rsidR="00173BB3" w:rsidRPr="004624D1" w:rsidRDefault="00173BB3" w:rsidP="004346B1">
            <w:pPr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 w:rsidRPr="004624D1">
              <w:rPr>
                <w:rFonts w:ascii="Arial" w:hAnsi="Arial" w:cs="Arial"/>
              </w:rPr>
              <w:t>№</w:t>
            </w:r>
          </w:p>
        </w:tc>
        <w:tc>
          <w:tcPr>
            <w:tcW w:w="709" w:type="dxa"/>
            <w:vAlign w:val="center"/>
          </w:tcPr>
          <w:p w:rsidR="00173BB3" w:rsidRPr="004624D1" w:rsidRDefault="00173BB3" w:rsidP="00173BB3">
            <w:pPr>
              <w:spacing w:line="276" w:lineRule="auto"/>
              <w:rPr>
                <w:rFonts w:ascii="Arial" w:hAnsi="Arial" w:cs="Arial"/>
                <w:lang w:eastAsia="en-US"/>
              </w:rPr>
            </w:pPr>
            <w:r w:rsidRPr="004624D1">
              <w:rPr>
                <w:rFonts w:ascii="Arial" w:hAnsi="Arial" w:cs="Arial"/>
                <w:lang w:eastAsia="en-US"/>
              </w:rPr>
              <w:t>17</w:t>
            </w:r>
          </w:p>
        </w:tc>
      </w:tr>
    </w:tbl>
    <w:p w:rsidR="00173BB3" w:rsidRPr="004624D1" w:rsidRDefault="00173BB3" w:rsidP="00173BB3">
      <w:pPr>
        <w:rPr>
          <w:rFonts w:ascii="Arial" w:hAnsi="Arial" w:cs="Arial"/>
          <w:lang w:eastAsia="en-US"/>
        </w:rPr>
      </w:pPr>
    </w:p>
    <w:p w:rsidR="00173BB3" w:rsidRPr="004624D1" w:rsidRDefault="00173BB3" w:rsidP="00173BB3">
      <w:pPr>
        <w:rPr>
          <w:rFonts w:ascii="Arial" w:hAnsi="Arial" w:cs="Arial"/>
        </w:rPr>
      </w:pPr>
    </w:p>
    <w:p w:rsidR="00173BB3" w:rsidRPr="004624D1" w:rsidRDefault="00173BB3" w:rsidP="00173BB3">
      <w:pPr>
        <w:ind w:left="1134" w:right="1558"/>
        <w:jc w:val="center"/>
        <w:rPr>
          <w:rFonts w:ascii="Arial" w:hAnsi="Arial" w:cs="Arial"/>
          <w:b/>
        </w:rPr>
      </w:pPr>
    </w:p>
    <w:p w:rsidR="00173BB3" w:rsidRPr="004624D1" w:rsidRDefault="00173BB3" w:rsidP="00173BB3">
      <w:pPr>
        <w:ind w:left="1134" w:right="1558"/>
        <w:jc w:val="center"/>
        <w:rPr>
          <w:rFonts w:ascii="Arial" w:hAnsi="Arial" w:cs="Arial"/>
          <w:b/>
        </w:rPr>
      </w:pPr>
    </w:p>
    <w:p w:rsidR="003E7FBB" w:rsidRPr="004624D1" w:rsidRDefault="00173BB3" w:rsidP="003E7FBB">
      <w:pPr>
        <w:pStyle w:val="ConsPlusTitle"/>
        <w:jc w:val="center"/>
        <w:outlineLvl w:val="0"/>
        <w:rPr>
          <w:rFonts w:ascii="Arial" w:hAnsi="Arial" w:cs="Arial"/>
          <w:sz w:val="24"/>
          <w:szCs w:val="24"/>
        </w:rPr>
      </w:pPr>
      <w:r w:rsidRPr="004624D1">
        <w:rPr>
          <w:rFonts w:ascii="Arial" w:hAnsi="Arial" w:cs="Arial"/>
          <w:sz w:val="24"/>
          <w:szCs w:val="24"/>
        </w:rPr>
        <w:t xml:space="preserve">Об утверждении </w:t>
      </w:r>
      <w:r w:rsidR="003E7FBB">
        <w:rPr>
          <w:rFonts w:ascii="Arial" w:hAnsi="Arial" w:cs="Arial"/>
          <w:sz w:val="24"/>
          <w:szCs w:val="24"/>
        </w:rPr>
        <w:t>Поряд</w:t>
      </w:r>
      <w:r w:rsidR="003E7FBB" w:rsidRPr="004624D1">
        <w:rPr>
          <w:rFonts w:ascii="Arial" w:hAnsi="Arial" w:cs="Arial"/>
          <w:sz w:val="24"/>
          <w:szCs w:val="24"/>
        </w:rPr>
        <w:t>к</w:t>
      </w:r>
      <w:r w:rsidR="003E7FBB">
        <w:rPr>
          <w:rFonts w:ascii="Arial" w:hAnsi="Arial" w:cs="Arial"/>
          <w:sz w:val="24"/>
          <w:szCs w:val="24"/>
        </w:rPr>
        <w:t>а</w:t>
      </w:r>
    </w:p>
    <w:p w:rsidR="003E7FBB" w:rsidRPr="004624D1" w:rsidRDefault="003E7FBB" w:rsidP="003E7FBB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proofErr w:type="gramStart"/>
      <w:r w:rsidRPr="004624D1">
        <w:rPr>
          <w:rFonts w:ascii="Arial" w:hAnsi="Arial" w:cs="Arial"/>
          <w:sz w:val="24"/>
          <w:szCs w:val="24"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 в администрации Новопокровского сельсовета Татарского района Новосибирской области, и членов их семей  в сети Интернет на официальном сайте администрации Новопокровского сельсовета Татарского района Новосибирской области и предоставления этих сведений средствам массовой информации для опубликования</w:t>
      </w:r>
      <w:proofErr w:type="gramEnd"/>
    </w:p>
    <w:p w:rsidR="00173BB3" w:rsidRPr="004624D1" w:rsidRDefault="00173BB3" w:rsidP="003E7FBB">
      <w:pPr>
        <w:pStyle w:val="ConsPlusTitle"/>
        <w:jc w:val="center"/>
        <w:outlineLvl w:val="0"/>
        <w:rPr>
          <w:rFonts w:ascii="Arial" w:hAnsi="Arial" w:cs="Arial"/>
          <w:sz w:val="24"/>
          <w:szCs w:val="24"/>
        </w:rPr>
      </w:pPr>
    </w:p>
    <w:p w:rsidR="00173BB3" w:rsidRPr="004624D1" w:rsidRDefault="00B16845" w:rsidP="00B16845">
      <w:pPr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    </w:t>
      </w:r>
      <w:r w:rsidR="00173BB3" w:rsidRPr="004624D1">
        <w:rPr>
          <w:rFonts w:ascii="Arial" w:hAnsi="Arial" w:cs="Arial"/>
        </w:rPr>
        <w:t xml:space="preserve">В соответствии с Федеральным </w:t>
      </w:r>
      <w:hyperlink r:id="rId4" w:history="1">
        <w:r w:rsidR="00173BB3" w:rsidRPr="004624D1">
          <w:rPr>
            <w:rStyle w:val="a5"/>
            <w:rFonts w:ascii="Arial" w:hAnsi="Arial" w:cs="Arial"/>
          </w:rPr>
          <w:t>законом</w:t>
        </w:r>
      </w:hyperlink>
      <w:r w:rsidR="00173BB3" w:rsidRPr="004624D1">
        <w:rPr>
          <w:rFonts w:ascii="Arial" w:hAnsi="Arial" w:cs="Arial"/>
        </w:rPr>
        <w:t xml:space="preserve"> от 25.12.2008 № 273-ФЗ «О противодействии коррупции» и постановлением администрации Новопокровского сельсовета Татарского района Новосибирской области от 24.02.2011 №2а «</w:t>
      </w:r>
      <w:r w:rsidRPr="004624D1">
        <w:rPr>
          <w:rFonts w:ascii="Arial" w:hAnsi="Arial" w:cs="Arial"/>
        </w:rPr>
        <w:t>Об утверждении должности муниципальной службы, при назначении на которые граждане и при замещении которых муниципальные служащие обязаны предоставлять сведения о своих доходах, об имуществе и обязательствах имущественного характера своих супруги (супруга) и несовершеннолетних детей»</w:t>
      </w:r>
      <w:r w:rsidR="00173BB3" w:rsidRPr="004624D1">
        <w:rPr>
          <w:rFonts w:ascii="Arial" w:hAnsi="Arial" w:cs="Arial"/>
        </w:rPr>
        <w:t>,</w:t>
      </w:r>
    </w:p>
    <w:p w:rsidR="00173BB3" w:rsidRPr="004624D1" w:rsidRDefault="00173BB3" w:rsidP="00173BB3">
      <w:pPr>
        <w:pStyle w:val="ConsPlusTitle"/>
        <w:widowControl/>
        <w:ind w:firstLine="426"/>
        <w:jc w:val="both"/>
        <w:rPr>
          <w:rFonts w:ascii="Arial" w:hAnsi="Arial" w:cs="Arial"/>
          <w:b w:val="0"/>
          <w:sz w:val="24"/>
          <w:szCs w:val="24"/>
        </w:rPr>
      </w:pPr>
    </w:p>
    <w:p w:rsidR="00173BB3" w:rsidRPr="004624D1" w:rsidRDefault="00173BB3" w:rsidP="00173BB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73BB3" w:rsidRPr="004624D1" w:rsidRDefault="00173BB3" w:rsidP="00173BB3">
      <w:pPr>
        <w:autoSpaceDE w:val="0"/>
        <w:autoSpaceDN w:val="0"/>
        <w:adjustRightInd w:val="0"/>
        <w:jc w:val="both"/>
        <w:rPr>
          <w:rFonts w:ascii="Arial" w:hAnsi="Arial" w:cs="Arial"/>
          <w:b/>
        </w:rPr>
      </w:pPr>
      <w:r w:rsidRPr="004624D1">
        <w:rPr>
          <w:rFonts w:ascii="Arial" w:hAnsi="Arial" w:cs="Arial"/>
          <w:b/>
        </w:rPr>
        <w:t>ПОСТАНОВЛЯЕТ:</w:t>
      </w:r>
    </w:p>
    <w:p w:rsidR="00173BB3" w:rsidRPr="004624D1" w:rsidRDefault="00173BB3" w:rsidP="00173BB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73BB3" w:rsidRPr="004624D1" w:rsidRDefault="00173BB3" w:rsidP="00173BB3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1. Утвердить прилагаемый </w:t>
      </w:r>
      <w:hyperlink r:id="rId5" w:history="1">
        <w:r w:rsidRPr="004624D1">
          <w:rPr>
            <w:rStyle w:val="a5"/>
            <w:rFonts w:ascii="Arial" w:hAnsi="Arial" w:cs="Arial"/>
          </w:rPr>
          <w:t>Порядок</w:t>
        </w:r>
      </w:hyperlink>
      <w:r w:rsidRPr="004624D1">
        <w:rPr>
          <w:rFonts w:ascii="Arial" w:hAnsi="Arial" w:cs="Arial"/>
        </w:rPr>
        <w:t xml:space="preserve"> размещения сведений о доходах, расходах, об имуществе и обязательствах имущественного характера лиц, замещающих должности муниципальной службы в администрации Н</w:t>
      </w:r>
      <w:r w:rsidR="00B16845" w:rsidRPr="004624D1">
        <w:rPr>
          <w:rFonts w:ascii="Arial" w:hAnsi="Arial" w:cs="Arial"/>
        </w:rPr>
        <w:t>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области, и членов их семей в сети Интернет на официальном сайте администрации Н</w:t>
      </w:r>
      <w:r w:rsidR="00B16845" w:rsidRPr="004624D1">
        <w:rPr>
          <w:rFonts w:ascii="Arial" w:hAnsi="Arial" w:cs="Arial"/>
        </w:rPr>
        <w:t xml:space="preserve">овопокровского </w:t>
      </w:r>
      <w:r w:rsidRPr="004624D1">
        <w:rPr>
          <w:rFonts w:ascii="Arial" w:hAnsi="Arial" w:cs="Arial"/>
        </w:rPr>
        <w:t>сельсовета Татарского района Новосибирской области и предоставления этих сведений средствам массовой информации для опубликования. (Приложение).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>2. Специалисту администрации Н</w:t>
      </w:r>
      <w:r w:rsidR="00B16845" w:rsidRPr="004624D1">
        <w:rPr>
          <w:rFonts w:ascii="Arial" w:hAnsi="Arial" w:cs="Arial"/>
        </w:rPr>
        <w:t>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 </w:t>
      </w:r>
      <w:r w:rsidR="00B16845" w:rsidRPr="004624D1">
        <w:rPr>
          <w:rFonts w:ascii="Arial" w:hAnsi="Arial" w:cs="Arial"/>
        </w:rPr>
        <w:t>Гончаренко Е.А.</w:t>
      </w:r>
      <w:r w:rsidRPr="004624D1">
        <w:rPr>
          <w:rFonts w:ascii="Arial" w:hAnsi="Arial" w:cs="Arial"/>
        </w:rPr>
        <w:t xml:space="preserve"> ознакомить с настоящим постановлением заинтересованных муниципальных служащих администрации Н</w:t>
      </w:r>
      <w:r w:rsidR="00B16845" w:rsidRPr="004624D1">
        <w:rPr>
          <w:rFonts w:ascii="Arial" w:hAnsi="Arial" w:cs="Arial"/>
        </w:rPr>
        <w:t>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области. </w:t>
      </w:r>
    </w:p>
    <w:p w:rsidR="00173BB3" w:rsidRPr="004624D1" w:rsidRDefault="00173BB3" w:rsidP="00173BB3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>3. Настоящее постановление подлежит опубликованию и вступает в силу с момента его опубликования.</w:t>
      </w:r>
    </w:p>
    <w:p w:rsidR="00173BB3" w:rsidRPr="004624D1" w:rsidRDefault="00173BB3" w:rsidP="00173BB3">
      <w:pPr>
        <w:jc w:val="both"/>
        <w:rPr>
          <w:rFonts w:ascii="Arial" w:hAnsi="Arial" w:cs="Arial"/>
        </w:rPr>
      </w:pPr>
    </w:p>
    <w:p w:rsidR="00173BB3" w:rsidRPr="004624D1" w:rsidRDefault="00173BB3" w:rsidP="00173BB3">
      <w:pPr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>Глава Н</w:t>
      </w:r>
      <w:r w:rsidR="00B16845" w:rsidRPr="004624D1">
        <w:rPr>
          <w:rFonts w:ascii="Arial" w:hAnsi="Arial" w:cs="Arial"/>
        </w:rPr>
        <w:t>овопокровского</w:t>
      </w:r>
      <w:r w:rsidRPr="004624D1">
        <w:rPr>
          <w:rFonts w:ascii="Arial" w:hAnsi="Arial" w:cs="Arial"/>
        </w:rPr>
        <w:t xml:space="preserve"> сельсовета </w:t>
      </w:r>
    </w:p>
    <w:p w:rsidR="00173BB3" w:rsidRPr="004624D1" w:rsidRDefault="00173BB3" w:rsidP="00173BB3">
      <w:pPr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>Татарского района Новосибирской об</w:t>
      </w:r>
      <w:r w:rsidR="004624D1">
        <w:rPr>
          <w:rFonts w:ascii="Arial" w:hAnsi="Arial" w:cs="Arial"/>
        </w:rPr>
        <w:t>ласти ___________________</w:t>
      </w:r>
      <w:r w:rsidR="00B16845" w:rsidRPr="004624D1">
        <w:rPr>
          <w:rFonts w:ascii="Arial" w:hAnsi="Arial" w:cs="Arial"/>
        </w:rPr>
        <w:t>И.И. Черкасова</w:t>
      </w:r>
    </w:p>
    <w:p w:rsidR="00173BB3" w:rsidRPr="004624D1" w:rsidRDefault="00173BB3" w:rsidP="00173BB3">
      <w:pPr>
        <w:jc w:val="both"/>
        <w:rPr>
          <w:rFonts w:ascii="Arial" w:hAnsi="Arial" w:cs="Arial"/>
        </w:rPr>
      </w:pPr>
    </w:p>
    <w:p w:rsidR="00B16845" w:rsidRPr="004624D1" w:rsidRDefault="00B16845" w:rsidP="00173BB3">
      <w:pPr>
        <w:jc w:val="right"/>
        <w:rPr>
          <w:rFonts w:ascii="Arial" w:hAnsi="Arial" w:cs="Arial"/>
        </w:rPr>
      </w:pPr>
    </w:p>
    <w:p w:rsidR="00B16845" w:rsidRPr="004624D1" w:rsidRDefault="00B16845" w:rsidP="00173BB3">
      <w:pPr>
        <w:jc w:val="right"/>
        <w:rPr>
          <w:rFonts w:ascii="Arial" w:hAnsi="Arial" w:cs="Arial"/>
        </w:rPr>
      </w:pPr>
    </w:p>
    <w:p w:rsidR="00173BB3" w:rsidRPr="004624D1" w:rsidRDefault="00173BB3" w:rsidP="00173BB3">
      <w:pPr>
        <w:jc w:val="right"/>
        <w:rPr>
          <w:rFonts w:ascii="Arial" w:hAnsi="Arial" w:cs="Arial"/>
        </w:rPr>
      </w:pPr>
      <w:r w:rsidRPr="004624D1">
        <w:rPr>
          <w:rFonts w:ascii="Arial" w:hAnsi="Arial" w:cs="Arial"/>
        </w:rPr>
        <w:lastRenderedPageBreak/>
        <w:t>Приложение</w:t>
      </w:r>
    </w:p>
    <w:p w:rsidR="00173BB3" w:rsidRPr="004624D1" w:rsidRDefault="00173BB3" w:rsidP="00173BB3">
      <w:pPr>
        <w:ind w:left="4680"/>
        <w:jc w:val="right"/>
        <w:rPr>
          <w:rFonts w:ascii="Arial" w:hAnsi="Arial" w:cs="Arial"/>
        </w:rPr>
      </w:pPr>
      <w:r w:rsidRPr="004624D1">
        <w:rPr>
          <w:rFonts w:ascii="Arial" w:hAnsi="Arial" w:cs="Arial"/>
        </w:rPr>
        <w:t>к постановлению администрации Н</w:t>
      </w:r>
      <w:r w:rsidR="00B16845" w:rsidRPr="004624D1">
        <w:rPr>
          <w:rFonts w:ascii="Arial" w:hAnsi="Arial" w:cs="Arial"/>
        </w:rPr>
        <w:t>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 от 10.03.2016  № </w:t>
      </w:r>
      <w:r w:rsidR="00B16845" w:rsidRPr="004624D1">
        <w:rPr>
          <w:rFonts w:ascii="Arial" w:hAnsi="Arial" w:cs="Arial"/>
        </w:rPr>
        <w:t>17</w:t>
      </w:r>
    </w:p>
    <w:p w:rsidR="00173BB3" w:rsidRPr="004624D1" w:rsidRDefault="00173BB3" w:rsidP="00173BB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73BB3" w:rsidRPr="004624D1" w:rsidRDefault="00173BB3" w:rsidP="00173BB3">
      <w:pPr>
        <w:pStyle w:val="ConsPlusTitle"/>
        <w:jc w:val="center"/>
        <w:outlineLvl w:val="0"/>
        <w:rPr>
          <w:rFonts w:ascii="Arial" w:hAnsi="Arial" w:cs="Arial"/>
          <w:sz w:val="24"/>
          <w:szCs w:val="24"/>
        </w:rPr>
      </w:pPr>
      <w:r w:rsidRPr="004624D1">
        <w:rPr>
          <w:rFonts w:ascii="Arial" w:hAnsi="Arial" w:cs="Arial"/>
          <w:sz w:val="24"/>
          <w:szCs w:val="24"/>
        </w:rPr>
        <w:t>Порядок</w:t>
      </w:r>
    </w:p>
    <w:p w:rsidR="00173BB3" w:rsidRPr="004624D1" w:rsidRDefault="00173BB3" w:rsidP="00173BB3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4624D1">
        <w:rPr>
          <w:rFonts w:ascii="Arial" w:hAnsi="Arial" w:cs="Arial"/>
          <w:sz w:val="24"/>
          <w:szCs w:val="24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 в администрации </w:t>
      </w:r>
      <w:r w:rsidR="00A65F26" w:rsidRPr="004624D1">
        <w:rPr>
          <w:rFonts w:ascii="Arial" w:hAnsi="Arial" w:cs="Arial"/>
          <w:sz w:val="24"/>
          <w:szCs w:val="24"/>
        </w:rPr>
        <w:t>Новопокровского</w:t>
      </w:r>
      <w:r w:rsidRPr="004624D1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области, и членов их семей  в сети Интернет на официальном сайте администрации </w:t>
      </w:r>
      <w:r w:rsidR="00A65F26" w:rsidRPr="004624D1">
        <w:rPr>
          <w:rFonts w:ascii="Arial" w:hAnsi="Arial" w:cs="Arial"/>
          <w:sz w:val="24"/>
          <w:szCs w:val="24"/>
        </w:rPr>
        <w:t>Новопокровского</w:t>
      </w:r>
      <w:r w:rsidRPr="004624D1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 и предоставления этих сведений средствам массовой информации для опубликования</w:t>
      </w:r>
    </w:p>
    <w:p w:rsidR="00173BB3" w:rsidRPr="004624D1" w:rsidRDefault="00173BB3" w:rsidP="00173BB3">
      <w:pPr>
        <w:pStyle w:val="ConsPlusTitle"/>
        <w:ind w:firstLine="709"/>
        <w:jc w:val="both"/>
        <w:outlineLvl w:val="0"/>
        <w:rPr>
          <w:rFonts w:ascii="Arial" w:hAnsi="Arial" w:cs="Arial"/>
          <w:sz w:val="24"/>
          <w:szCs w:val="24"/>
        </w:rPr>
      </w:pPr>
    </w:p>
    <w:p w:rsidR="00173BB3" w:rsidRPr="004624D1" w:rsidRDefault="00173BB3" w:rsidP="00173BB3">
      <w:pPr>
        <w:pStyle w:val="ConsPlusTitle"/>
        <w:widowControl/>
        <w:ind w:firstLine="709"/>
        <w:jc w:val="both"/>
        <w:rPr>
          <w:rFonts w:ascii="Arial" w:hAnsi="Arial" w:cs="Arial"/>
          <w:sz w:val="24"/>
          <w:szCs w:val="24"/>
        </w:rPr>
      </w:pP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1. Настоящим порядком устанавливается обязанность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 по размещению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осуществление полномочий по которым влечет за собой обязанность представлять сведения о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в информационно-телекоммуникационной сети Интернет на официальном сайте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 (далее - официальный сайт) и предоставлению этих сведений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указанных сведений и (или) их предоставления общероссийским средствам массовой информации для опубликования.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>2. На официальном сайте размещаются и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характера: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1) перечень объектов недвижимого имущества, принадлежащих лицу, замещающему должность муниципальной службы в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 сельсовета Татарского района Новосибирской области,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них;</w:t>
      </w:r>
    </w:p>
    <w:p w:rsidR="00173BB3" w:rsidRPr="004624D1" w:rsidRDefault="00173BB3" w:rsidP="00173BB3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2) перечень транспортных средств, с указанием вида и марки, принадлежащих на праве собственности лицу, замещающему должность муниципальной службы в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 сельсовета Татарского района Новосибирской области, его супруге (супругу) и несовершеннолетним детям;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3) декларированный годовой доход лица, замещающего должность муниципальной службы в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  его супруги (супруга) и несовершеннолетних детей.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4) сведения об источниках получения средств, за счет которых совершены сделки (совершена сделка) по приобретению земельного участка, другого объекта </w:t>
      </w:r>
      <w:r w:rsidRPr="004624D1">
        <w:rPr>
          <w:rFonts w:ascii="Arial" w:hAnsi="Arial" w:cs="Arial"/>
        </w:rPr>
        <w:lastRenderedPageBreak/>
        <w:t>недвижимого имущества, транспортного средства, ценных бумаг, акций (долей участия, паев в уставных (складочных) капиталах организаций), если общая сумма таких сделок превышает общий доход лица, указанного в пункте 1 настоящего порядка, и его супруги (супруга) за три последних года, предшествующих отчетному периоду.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>3. В размещаемых на официальном сайте и предоставляемых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1) иные сведения (кроме указанных в </w:t>
      </w:r>
      <w:hyperlink r:id="rId6" w:history="1">
        <w:r w:rsidRPr="004624D1">
          <w:rPr>
            <w:rStyle w:val="a5"/>
            <w:rFonts w:ascii="Arial" w:hAnsi="Arial" w:cs="Arial"/>
          </w:rPr>
          <w:t>пункте 2</w:t>
        </w:r>
      </w:hyperlink>
      <w:r w:rsidRPr="004624D1">
        <w:rPr>
          <w:rFonts w:ascii="Arial" w:hAnsi="Arial" w:cs="Arial"/>
        </w:rPr>
        <w:t xml:space="preserve"> настоящего порядка) о доходах лица, замещающего должность муниципальной службы в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2) персональные данные супруги (супруга), детей и иных членов семьи лица, замещающего должность муниципальной службы в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области;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3) данные, позволяющие определить место жительства, почтовый адрес, телефон и иные индивидуальные средства коммуникации лица, замещающего должность муниципальной службы в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области, его супруги (супруга) и иных членов семьи;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4) данные, позволяющие определить местонахождение объектов недвижимого имущества, принадлежащих лицу, замещающему должность муниципальной службы в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области, его супруге (супругу), детям, иным членам семьи на праве собственности или находящихся в их пользовании;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>5) информацию, отнесенную к государственной тайне или являющуюся конфиденциальной.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4. Сведения о доходах, расходах, об имуществе и обязательствах имущественного характера, указанные в </w:t>
      </w:r>
      <w:hyperlink r:id="rId7" w:history="1">
        <w:r w:rsidRPr="004624D1">
          <w:rPr>
            <w:rStyle w:val="a5"/>
            <w:rFonts w:ascii="Arial" w:hAnsi="Arial" w:cs="Arial"/>
          </w:rPr>
          <w:t>пункте 2</w:t>
        </w:r>
      </w:hyperlink>
      <w:r w:rsidRPr="004624D1">
        <w:rPr>
          <w:rFonts w:ascii="Arial" w:hAnsi="Arial" w:cs="Arial"/>
        </w:rPr>
        <w:t xml:space="preserve"> настоящего порядка, размещают на официальном сайте в 14-дневный срок со дня истечения срока, установленного для подачи справок о доходах, об имуществе и обязательствах имущественного характера лицами, замещающими должности муниципальной службы в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области. 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5. Размещение на официальном сайте сведений о доходах, расходах, об имуществе и обязательствах имущественного характера, указанных в </w:t>
      </w:r>
      <w:hyperlink r:id="rId8" w:history="1">
        <w:r w:rsidRPr="004624D1">
          <w:rPr>
            <w:rStyle w:val="a5"/>
            <w:rFonts w:ascii="Arial" w:hAnsi="Arial" w:cs="Arial"/>
          </w:rPr>
          <w:t>пункте 2</w:t>
        </w:r>
      </w:hyperlink>
      <w:r w:rsidRPr="004624D1">
        <w:rPr>
          <w:rFonts w:ascii="Arial" w:hAnsi="Arial" w:cs="Arial"/>
        </w:rPr>
        <w:t xml:space="preserve"> настоящего порядка, представленных лицами, замещающими должности муниципальной службы в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сельсовета Татарского района Новосибирской области, обеспечивается специалистом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 сельсовета Татарского района Новосибирской области, который: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>1) в трехдневный срок со дня поступления запроса от средства массовой информации сообщают о нем лицу, замещающему должность муниципальной службы, в отношении которого поступил запрос;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2) в семидневный срок со дня поступления запроса от средства массовой информации обеспечивают предоставление ему сведений, указанных в </w:t>
      </w:r>
      <w:hyperlink r:id="rId9" w:history="1">
        <w:r w:rsidRPr="004624D1">
          <w:rPr>
            <w:rStyle w:val="a5"/>
            <w:rFonts w:ascii="Arial" w:hAnsi="Arial" w:cs="Arial"/>
          </w:rPr>
          <w:t>пункте 2</w:t>
        </w:r>
      </w:hyperlink>
      <w:r w:rsidRPr="004624D1">
        <w:rPr>
          <w:rFonts w:ascii="Arial" w:hAnsi="Arial" w:cs="Arial"/>
        </w:rPr>
        <w:t xml:space="preserve"> настоящего порядка, в том случае, если запрашиваемые сведения отсутствуют на официальном сайте.</w:t>
      </w:r>
    </w:p>
    <w:p w:rsidR="00173BB3" w:rsidRPr="004624D1" w:rsidRDefault="00173BB3" w:rsidP="00173BB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4624D1">
        <w:rPr>
          <w:rFonts w:ascii="Arial" w:hAnsi="Arial" w:cs="Arial"/>
        </w:rPr>
        <w:t xml:space="preserve">6. Муниципальные служащие администрации </w:t>
      </w:r>
      <w:r w:rsidR="00A65F26" w:rsidRPr="004624D1">
        <w:rPr>
          <w:rFonts w:ascii="Arial" w:hAnsi="Arial" w:cs="Arial"/>
        </w:rPr>
        <w:t>Новопокровского</w:t>
      </w:r>
      <w:r w:rsidRPr="004624D1">
        <w:rPr>
          <w:rFonts w:ascii="Arial" w:hAnsi="Arial" w:cs="Arial"/>
        </w:rPr>
        <w:t xml:space="preserve">  сельсовета Татарского района Новосибирской области несут в соответствии с </w:t>
      </w:r>
      <w:r w:rsidRPr="004624D1">
        <w:rPr>
          <w:rFonts w:ascii="Arial" w:hAnsi="Arial" w:cs="Arial"/>
        </w:rPr>
        <w:lastRenderedPageBreak/>
        <w:t>законодательством Российской Федерации ответственность за несоблюдение настоящего порядка, а также за разглашение сведений, отнесенных к информации ограниченного доступа, если федеральным законом они не отнесены к сведениям, составляющим государственную тайну.</w:t>
      </w:r>
    </w:p>
    <w:p w:rsidR="00173BB3" w:rsidRPr="004624D1" w:rsidRDefault="00173BB3" w:rsidP="00173BB3">
      <w:pPr>
        <w:jc w:val="both"/>
        <w:rPr>
          <w:rFonts w:ascii="Arial" w:hAnsi="Arial" w:cs="Arial"/>
        </w:rPr>
      </w:pPr>
    </w:p>
    <w:p w:rsidR="00173BB3" w:rsidRPr="004624D1" w:rsidRDefault="00173BB3" w:rsidP="00173BB3">
      <w:pPr>
        <w:rPr>
          <w:rFonts w:ascii="Arial" w:hAnsi="Arial" w:cs="Arial"/>
        </w:rPr>
      </w:pPr>
    </w:p>
    <w:p w:rsidR="00075719" w:rsidRPr="004624D1" w:rsidRDefault="00075719">
      <w:pPr>
        <w:rPr>
          <w:rFonts w:ascii="Arial" w:hAnsi="Arial" w:cs="Arial"/>
        </w:rPr>
      </w:pPr>
    </w:p>
    <w:sectPr w:rsidR="00075719" w:rsidRPr="004624D1" w:rsidSect="009661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3BB3"/>
    <w:rsid w:val="00022291"/>
    <w:rsid w:val="00075719"/>
    <w:rsid w:val="00173BB3"/>
    <w:rsid w:val="003E7FBB"/>
    <w:rsid w:val="004624D1"/>
    <w:rsid w:val="00616881"/>
    <w:rsid w:val="00755F82"/>
    <w:rsid w:val="008279CE"/>
    <w:rsid w:val="008A72FA"/>
    <w:rsid w:val="009F4EDC"/>
    <w:rsid w:val="00A65F26"/>
    <w:rsid w:val="00B16845"/>
    <w:rsid w:val="00E94A59"/>
    <w:rsid w:val="00EB2C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3B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3BB3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173BB3"/>
    <w:rPr>
      <w:rFonts w:ascii="Calibri" w:eastAsia="Calibri" w:hAnsi="Calibri" w:cs="Times New Roman"/>
    </w:rPr>
  </w:style>
  <w:style w:type="character" w:styleId="a5">
    <w:name w:val="Hyperlink"/>
    <w:basedOn w:val="a0"/>
    <w:unhideWhenUsed/>
    <w:rsid w:val="00173BB3"/>
    <w:rPr>
      <w:color w:val="0000FF"/>
      <w:u w:val="single"/>
    </w:rPr>
  </w:style>
  <w:style w:type="paragraph" w:customStyle="1" w:styleId="ConsPlusTitle">
    <w:name w:val="ConsPlusTitle"/>
    <w:rsid w:val="00173BB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65F2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65F2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B0FA77ED8544AC13833A9FA4CC446CC7C03C0056AF75366B39D15B2D58DC7E33498186695787CBA6D561EOBm4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B0FA77ED8544AC13833A9FA4CC446CC7C03C0056AF75366B39D15B2D58DC7E33498186695787CBA6D561EOBm4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B0FA77ED8544AC13833A9FA4CC446CC7C03C0056AF75366B39D15B2D58DC7E33498186695787CBA6D561EOBm4H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0B0FA77ED8544AC13833A9FA4CC446CC7C03C0056AF75366B39D15B2D58DC7E33498186695787CBA6D561EOBm6H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70A04CE19B1DDAB6CD91B24AC6B18B896FE3AD7A4497F8400CC76B1BC9C1Z9M" TargetMode="External"/><Relationship Id="rId9" Type="http://schemas.openxmlformats.org/officeDocument/2006/relationships/hyperlink" Target="consultantplus://offline/ref=0B0FA77ED8544AC13833A9FA4CC446CC7C03C0056AF75366B39D15B2D58DC7E33498186695787CBA6D561EOBm4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4</Pages>
  <Words>1386</Words>
  <Characters>7902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777</cp:lastModifiedBy>
  <cp:revision>4</cp:revision>
  <cp:lastPrinted>2016-03-16T09:52:00Z</cp:lastPrinted>
  <dcterms:created xsi:type="dcterms:W3CDTF">2016-03-16T08:55:00Z</dcterms:created>
  <dcterms:modified xsi:type="dcterms:W3CDTF">2020-04-15T07:31:00Z</dcterms:modified>
</cp:coreProperties>
</file>