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05" w:rsidRDefault="00BF7705" w:rsidP="00BF7705">
      <w:pPr>
        <w:tabs>
          <w:tab w:val="left" w:pos="2685"/>
        </w:tabs>
      </w:pPr>
      <w:r>
        <w:t xml:space="preserve">                                                                СОВЕТ  ДЕПУТАТОВ </w:t>
      </w:r>
    </w:p>
    <w:p w:rsidR="00BF7705" w:rsidRDefault="00BF7705" w:rsidP="00BF7705">
      <w:pPr>
        <w:tabs>
          <w:tab w:val="left" w:pos="2685"/>
        </w:tabs>
        <w:ind w:left="-540"/>
        <w:jc w:val="center"/>
      </w:pPr>
      <w:r>
        <w:t xml:space="preserve">               НОВОПОКРОВСКОГО  СЕЛЬСОВЕТА ТАТАРСКОГО  РАЙОНА</w:t>
      </w:r>
    </w:p>
    <w:p w:rsidR="00BF7705" w:rsidRDefault="00BF7705" w:rsidP="00BF7705">
      <w:pPr>
        <w:tabs>
          <w:tab w:val="left" w:pos="2685"/>
        </w:tabs>
        <w:ind w:left="-540"/>
        <w:jc w:val="center"/>
      </w:pPr>
      <w:r>
        <w:t xml:space="preserve">            НОВОСИБИРСКОЙ ОБЛАСТИ</w:t>
      </w:r>
    </w:p>
    <w:p w:rsidR="00BF7705" w:rsidRDefault="00BF7705" w:rsidP="00BF7705"/>
    <w:p w:rsidR="00BF7705" w:rsidRDefault="00BF7705" w:rsidP="00BF7705"/>
    <w:p w:rsidR="00BF7705" w:rsidRDefault="00BF7705" w:rsidP="00BF7705"/>
    <w:p w:rsidR="00BF7705" w:rsidRDefault="00BF7705" w:rsidP="00BF7705"/>
    <w:p w:rsidR="00BF7705" w:rsidRDefault="00BF7705" w:rsidP="00BF7705">
      <w:pPr>
        <w:tabs>
          <w:tab w:val="left" w:pos="3570"/>
        </w:tabs>
        <w:rPr>
          <w:b/>
        </w:rPr>
      </w:pPr>
      <w:r>
        <w:tab/>
        <w:t xml:space="preserve">               </w:t>
      </w:r>
      <w:r>
        <w:rPr>
          <w:b/>
        </w:rPr>
        <w:t>РЕШЕНИЕ</w:t>
      </w:r>
    </w:p>
    <w:p w:rsidR="00BF7705" w:rsidRDefault="00BF7705" w:rsidP="00BF7705">
      <w:pPr>
        <w:tabs>
          <w:tab w:val="left" w:pos="3570"/>
        </w:tabs>
        <w:rPr>
          <w:b/>
        </w:rPr>
      </w:pPr>
      <w:r>
        <w:rPr>
          <w:b/>
        </w:rPr>
        <w:t xml:space="preserve">                                                         </w:t>
      </w:r>
      <w:r>
        <w:t>36 сессии четвертого  созыва</w:t>
      </w:r>
    </w:p>
    <w:p w:rsidR="00BF7705" w:rsidRDefault="00BF7705" w:rsidP="00BF7705"/>
    <w:p w:rsidR="00BF7705" w:rsidRDefault="00BF7705" w:rsidP="00BF7705">
      <w:pPr>
        <w:tabs>
          <w:tab w:val="left" w:pos="8115"/>
        </w:tabs>
        <w:ind w:left="180" w:right="1260" w:hanging="180"/>
      </w:pPr>
      <w:r>
        <w:t>от 24.11. 2014г.</w:t>
      </w:r>
      <w:r>
        <w:tab/>
        <w:t>№ 156</w:t>
      </w:r>
    </w:p>
    <w:p w:rsidR="00BF7705" w:rsidRDefault="00BF7705" w:rsidP="00BF7705">
      <w:r>
        <w:t>О внесении изменений  в решение № 107</w:t>
      </w:r>
    </w:p>
    <w:p w:rsidR="00BF7705" w:rsidRDefault="00BF7705" w:rsidP="00BF7705">
      <w:r>
        <w:t>24 сессии четвёртого  созыва Совета депутатов</w:t>
      </w:r>
    </w:p>
    <w:p w:rsidR="00BF7705" w:rsidRDefault="00BF7705" w:rsidP="00BF7705">
      <w:r>
        <w:t>Новопокровского  сельсовета от 22.11.2012 г.</w:t>
      </w:r>
    </w:p>
    <w:p w:rsidR="00BF7705" w:rsidRDefault="00BF7705" w:rsidP="00BF7705">
      <w:r>
        <w:t>«Об  определении  налоговых  ставок, порядка</w:t>
      </w:r>
    </w:p>
    <w:p w:rsidR="00BF7705" w:rsidRDefault="00BF7705" w:rsidP="00BF7705">
      <w:r>
        <w:t xml:space="preserve"> и сроков  уплаты земельного  налога».</w:t>
      </w:r>
    </w:p>
    <w:p w:rsidR="00BF7705" w:rsidRDefault="00BF7705" w:rsidP="00BF7705">
      <w:pPr>
        <w:tabs>
          <w:tab w:val="left" w:pos="3375"/>
        </w:tabs>
      </w:pPr>
    </w:p>
    <w:p w:rsidR="00BF7705" w:rsidRDefault="00BF7705" w:rsidP="00BF7705">
      <w:pPr>
        <w:tabs>
          <w:tab w:val="left" w:pos="3375"/>
        </w:tabs>
        <w:ind w:hanging="720"/>
        <w:jc w:val="both"/>
      </w:pPr>
      <w:r>
        <w:t xml:space="preserve">                  На  основании  изменений, </w:t>
      </w:r>
      <w:proofErr w:type="spellStart"/>
      <w:r>
        <w:t>внесенных</w:t>
      </w:r>
      <w:proofErr w:type="spellEnd"/>
      <w:r>
        <w:t xml:space="preserve"> Федеральным  законом   от  02.12.2013 г. № 334-ФЗ      « О внесении  изменений  в часть  вторую  Налогового  кодекса РФ», Совет  депутатов</w:t>
      </w:r>
    </w:p>
    <w:p w:rsidR="00BF7705" w:rsidRDefault="00BF7705" w:rsidP="00BF7705">
      <w:pPr>
        <w:tabs>
          <w:tab w:val="left" w:pos="3375"/>
        </w:tabs>
        <w:ind w:hanging="720"/>
        <w:jc w:val="both"/>
      </w:pPr>
      <w:r>
        <w:t xml:space="preserve">            РЕШИЛ:</w:t>
      </w:r>
    </w:p>
    <w:p w:rsidR="00BF7705" w:rsidRPr="00E148AF" w:rsidRDefault="00BF7705" w:rsidP="00BF7705">
      <w:pPr>
        <w:tabs>
          <w:tab w:val="left" w:pos="3375"/>
        </w:tabs>
        <w:ind w:hanging="720"/>
        <w:jc w:val="both"/>
      </w:pPr>
      <w:r>
        <w:t xml:space="preserve">            1.  </w:t>
      </w:r>
      <w:r w:rsidRPr="00E148AF">
        <w:rPr>
          <w:color w:val="000000"/>
          <w:spacing w:val="-6"/>
        </w:rPr>
        <w:t>Внести изме</w:t>
      </w:r>
      <w:r>
        <w:rPr>
          <w:color w:val="000000"/>
          <w:spacing w:val="-6"/>
        </w:rPr>
        <w:t>нения в решение двадцать четвёртой сессии четвертого созыва от 22.11.2012</w:t>
      </w:r>
      <w:r w:rsidRPr="00E148AF">
        <w:rPr>
          <w:color w:val="000000"/>
          <w:spacing w:val="-6"/>
        </w:rPr>
        <w:t xml:space="preserve"> года «Об определении налоговых ставок, порядка и сроков уплаты земельного налога»:</w:t>
      </w:r>
    </w:p>
    <w:p w:rsidR="00BF7705" w:rsidRPr="00814FA4" w:rsidRDefault="00BF7705" w:rsidP="00BF7705">
      <w:pPr>
        <w:jc w:val="both"/>
      </w:pPr>
      <w:r>
        <w:rPr>
          <w:color w:val="000000"/>
          <w:spacing w:val="-6"/>
        </w:rPr>
        <w:t>1.Подпункт 2.2. пункта 2</w:t>
      </w:r>
      <w:r w:rsidRPr="00E148AF">
        <w:rPr>
          <w:color w:val="000000"/>
          <w:spacing w:val="-6"/>
        </w:rPr>
        <w:t xml:space="preserve"> изложить в следующей редакции: </w:t>
      </w:r>
      <w:r w:rsidRPr="00814FA4">
        <w:t xml:space="preserve">Физические лица, не </w:t>
      </w:r>
      <w:proofErr w:type="spellStart"/>
      <w:r w:rsidRPr="00814FA4">
        <w:t>являющиеся</w:t>
      </w:r>
      <w:proofErr w:type="spellEnd"/>
      <w:r w:rsidRPr="00814FA4">
        <w:t xml:space="preserve"> индивидуальными предпринимателями и физические лица, </w:t>
      </w:r>
      <w:proofErr w:type="spellStart"/>
      <w:r w:rsidRPr="00814FA4">
        <w:t>являющиеся</w:t>
      </w:r>
      <w:proofErr w:type="spellEnd"/>
      <w:r w:rsidRPr="00814FA4">
        <w:t xml:space="preserve"> индивидуальными предпринимателями за земельные участки, не </w:t>
      </w:r>
      <w:proofErr w:type="spellStart"/>
      <w:r w:rsidRPr="00814FA4">
        <w:t>предназначенные</w:t>
      </w:r>
      <w:proofErr w:type="spellEnd"/>
      <w:r w:rsidRPr="00814FA4">
        <w:t xml:space="preserve"> для использования в предпринимательской деятельности уплачивают земельный налог на основании налогового уведо</w:t>
      </w:r>
      <w:r>
        <w:t>мления в срок  в соответствии с Налоговым Кодексом РФ.</w:t>
      </w:r>
    </w:p>
    <w:p w:rsidR="00BF7705" w:rsidRDefault="00BF7705" w:rsidP="00BF7705">
      <w:pPr>
        <w:shd w:val="clear" w:color="auto" w:fill="FFFFFF"/>
        <w:spacing w:line="322" w:lineRule="exact"/>
        <w:ind w:right="12"/>
        <w:jc w:val="both"/>
        <w:rPr>
          <w:lang w:eastAsia="en-US"/>
        </w:rPr>
      </w:pPr>
      <w:r>
        <w:t xml:space="preserve">2.  Решение  вступает  в силу по истечении одного  месяца  с момента </w:t>
      </w:r>
      <w:r w:rsidRPr="00310C6E">
        <w:rPr>
          <w:lang w:eastAsia="en-US"/>
        </w:rPr>
        <w:t>официального опубликования, но не ранее 1 января 2015 года</w:t>
      </w:r>
      <w:r>
        <w:rPr>
          <w:lang w:eastAsia="en-US"/>
        </w:rPr>
        <w:t>.</w:t>
      </w:r>
    </w:p>
    <w:p w:rsidR="00BF7705" w:rsidRDefault="00BF7705" w:rsidP="00BF7705">
      <w:pPr>
        <w:shd w:val="clear" w:color="auto" w:fill="FFFFFF"/>
        <w:spacing w:line="322" w:lineRule="exact"/>
        <w:ind w:right="12"/>
        <w:jc w:val="both"/>
        <w:rPr>
          <w:lang w:eastAsia="en-US"/>
        </w:rPr>
      </w:pPr>
      <w:r>
        <w:t xml:space="preserve"> 3.  Со дня вступления в силу настоящего решения признать </w:t>
      </w:r>
      <w:proofErr w:type="spellStart"/>
      <w:r>
        <w:t>утратившим</w:t>
      </w:r>
      <w:proofErr w:type="spellEnd"/>
      <w:r>
        <w:t xml:space="preserve"> силу решение </w:t>
      </w:r>
      <w:r>
        <w:rPr>
          <w:color w:val="000000"/>
        </w:rPr>
        <w:t>двадцать четвёртой сессии четвёртого созыва</w:t>
      </w:r>
      <w:r>
        <w:t xml:space="preserve"> Совета депутатов  Новопокровского сельсовета Татарского района Новосибирской области №107 от 22.11.2012г. «Об определении налоговых ставок, порядка и сроков уплаты налога земельного налога» </w:t>
      </w:r>
    </w:p>
    <w:p w:rsidR="00BF7705" w:rsidRPr="00310C6E" w:rsidRDefault="00BF7705" w:rsidP="00BF7705">
      <w:pPr>
        <w:tabs>
          <w:tab w:val="left" w:pos="1134"/>
        </w:tabs>
        <w:jc w:val="both"/>
        <w:rPr>
          <w:color w:val="000000"/>
          <w:lang w:eastAsia="en-US"/>
        </w:rPr>
      </w:pPr>
      <w:r>
        <w:rPr>
          <w:lang w:eastAsia="en-US"/>
        </w:rPr>
        <w:t xml:space="preserve">4. </w:t>
      </w:r>
      <w:r>
        <w:rPr>
          <w:color w:val="000000"/>
          <w:lang w:eastAsia="en-US"/>
        </w:rPr>
        <w:t>Р</w:t>
      </w:r>
      <w:r w:rsidRPr="00310C6E">
        <w:rPr>
          <w:color w:val="000000"/>
          <w:lang w:eastAsia="en-US"/>
        </w:rPr>
        <w:t>азместить настоящее решение на официальном са</w:t>
      </w:r>
      <w:r>
        <w:rPr>
          <w:color w:val="000000"/>
          <w:lang w:eastAsia="en-US"/>
        </w:rPr>
        <w:t>йте администрации  Новопокровского сельсовета.</w:t>
      </w:r>
    </w:p>
    <w:p w:rsidR="00BF7705" w:rsidRDefault="00BF7705" w:rsidP="00BF7705">
      <w:r>
        <w:t xml:space="preserve">5.  Контроль  за исполнением  решения  возложить на  специалиста  администрации </w:t>
      </w:r>
      <w:proofErr w:type="spellStart"/>
      <w:r>
        <w:t>Масливец</w:t>
      </w:r>
      <w:proofErr w:type="spellEnd"/>
      <w:r>
        <w:t xml:space="preserve"> М.В.</w:t>
      </w:r>
    </w:p>
    <w:p w:rsidR="00BF7705" w:rsidRPr="008C0EB6" w:rsidRDefault="00BF7705" w:rsidP="00BF7705"/>
    <w:p w:rsidR="00BF7705" w:rsidRDefault="00BF7705" w:rsidP="00BF7705"/>
    <w:p w:rsidR="00BF7705" w:rsidRDefault="00BF7705" w:rsidP="00BF7705"/>
    <w:p w:rsidR="00BF7705" w:rsidRDefault="00BF7705" w:rsidP="00BF7705"/>
    <w:p w:rsidR="00BF7705" w:rsidRDefault="00BF7705" w:rsidP="00BF7705"/>
    <w:p w:rsidR="00BF7705" w:rsidRDefault="00BF7705" w:rsidP="00BF7705"/>
    <w:p w:rsidR="00BF7705" w:rsidRDefault="00BF7705" w:rsidP="00BF7705">
      <w:r>
        <w:t>Председатель Совета депутатов</w:t>
      </w:r>
    </w:p>
    <w:p w:rsidR="00BF7705" w:rsidRDefault="00BF7705" w:rsidP="00BF7705">
      <w:r>
        <w:t>Новопокровского сельсовета                                                                                 Н.Н.Ищенко</w:t>
      </w:r>
    </w:p>
    <w:p w:rsidR="00BF7705" w:rsidRDefault="00BF7705" w:rsidP="00BF7705"/>
    <w:p w:rsidR="00BF7705" w:rsidRDefault="00BF7705" w:rsidP="00BF7705"/>
    <w:p w:rsidR="00BF7705" w:rsidRDefault="00BF7705" w:rsidP="00BF7705"/>
    <w:p w:rsidR="00BF7705" w:rsidRDefault="00BF7705" w:rsidP="00BF7705"/>
    <w:p w:rsidR="00BF7705" w:rsidRDefault="00BF7705" w:rsidP="00BF7705">
      <w:pPr>
        <w:tabs>
          <w:tab w:val="left" w:pos="2685"/>
        </w:tabs>
      </w:pPr>
      <w:r>
        <w:t xml:space="preserve">                                                         </w:t>
      </w:r>
    </w:p>
    <w:p w:rsidR="00210F62" w:rsidRDefault="00210F62"/>
    <w:sectPr w:rsidR="00210F62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7705"/>
    <w:rsid w:val="000A00EF"/>
    <w:rsid w:val="000C107D"/>
    <w:rsid w:val="00210F62"/>
    <w:rsid w:val="00213AA0"/>
    <w:rsid w:val="003324D1"/>
    <w:rsid w:val="00333E53"/>
    <w:rsid w:val="00345F5C"/>
    <w:rsid w:val="003E5D22"/>
    <w:rsid w:val="00476445"/>
    <w:rsid w:val="005B358E"/>
    <w:rsid w:val="0068009B"/>
    <w:rsid w:val="006E7128"/>
    <w:rsid w:val="00865916"/>
    <w:rsid w:val="008929B3"/>
    <w:rsid w:val="008C481F"/>
    <w:rsid w:val="0093675D"/>
    <w:rsid w:val="00BF7705"/>
    <w:rsid w:val="00E46916"/>
    <w:rsid w:val="00EB7640"/>
    <w:rsid w:val="00EE691F"/>
    <w:rsid w:val="00F0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2014-11-28T05:21:00Z</dcterms:created>
  <dcterms:modified xsi:type="dcterms:W3CDTF">2014-11-28T05:22:00Z</dcterms:modified>
</cp:coreProperties>
</file>